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479BB" w14:textId="1A739AE0" w:rsidR="008926D7" w:rsidRPr="000D39CF" w:rsidRDefault="007864CD" w:rsidP="002F2C91">
      <w:pPr>
        <w:jc w:val="center"/>
        <w:rPr>
          <w:rFonts w:ascii="Times New Roman" w:hAnsi="Times New Roman" w:cs="Times New Roman"/>
          <w:sz w:val="20"/>
          <w:szCs w:val="20"/>
        </w:rPr>
      </w:pPr>
      <w:r w:rsidRPr="000D39CF">
        <w:rPr>
          <w:rFonts w:ascii="Times New Roman" w:hAnsi="Times New Roman" w:cs="Times New Roman"/>
          <w:sz w:val="20"/>
          <w:szCs w:val="20"/>
        </w:rPr>
        <w:t>Заявление о намечаемой деятельности</w:t>
      </w:r>
    </w:p>
    <w:tbl>
      <w:tblPr>
        <w:tblStyle w:val="a3"/>
        <w:tblW w:w="5000" w:type="pct"/>
        <w:tblLook w:val="04A0" w:firstRow="1" w:lastRow="0" w:firstColumn="1" w:lastColumn="0" w:noHBand="0" w:noVBand="1"/>
      </w:tblPr>
      <w:tblGrid>
        <w:gridCol w:w="742"/>
        <w:gridCol w:w="5808"/>
        <w:gridCol w:w="8236"/>
      </w:tblGrid>
      <w:tr w:rsidR="0086614F" w:rsidRPr="008926D7" w14:paraId="094C7C9C" w14:textId="77777777" w:rsidTr="008F4A14">
        <w:tc>
          <w:tcPr>
            <w:tcW w:w="251" w:type="pct"/>
          </w:tcPr>
          <w:p w14:paraId="2A9EEAE1" w14:textId="77777777" w:rsidR="00F2107F" w:rsidRPr="008926D7" w:rsidRDefault="00F2107F" w:rsidP="008926D7">
            <w:pPr>
              <w:jc w:val="both"/>
              <w:rPr>
                <w:rFonts w:ascii="Times New Roman" w:hAnsi="Times New Roman" w:cs="Times New Roman"/>
                <w:sz w:val="20"/>
                <w:szCs w:val="20"/>
              </w:rPr>
            </w:pPr>
            <w:r w:rsidRPr="008926D7">
              <w:rPr>
                <w:rFonts w:ascii="Times New Roman" w:hAnsi="Times New Roman" w:cs="Times New Roman"/>
                <w:sz w:val="20"/>
                <w:szCs w:val="20"/>
              </w:rPr>
              <w:t>1</w:t>
            </w:r>
          </w:p>
        </w:tc>
        <w:tc>
          <w:tcPr>
            <w:tcW w:w="1964" w:type="pct"/>
          </w:tcPr>
          <w:p w14:paraId="2DA57B9A" w14:textId="77777777" w:rsidR="00F2107F" w:rsidRPr="008926D7" w:rsidRDefault="00F2107F" w:rsidP="008926D7">
            <w:pPr>
              <w:jc w:val="both"/>
              <w:rPr>
                <w:rFonts w:ascii="Times New Roman" w:hAnsi="Times New Roman" w:cs="Times New Roman"/>
                <w:sz w:val="20"/>
                <w:szCs w:val="20"/>
              </w:rPr>
            </w:pPr>
            <w:r w:rsidRPr="008926D7">
              <w:rPr>
                <w:rFonts w:ascii="Times New Roman" w:hAnsi="Times New Roman" w:cs="Times New Roman"/>
                <w:sz w:val="20"/>
                <w:szCs w:val="20"/>
              </w:rPr>
              <w:t>Сведения об инициаторе намечаемой деятельности:</w:t>
            </w:r>
          </w:p>
          <w:p w14:paraId="40838FD2" w14:textId="77777777" w:rsidR="00F2107F" w:rsidRPr="008926D7" w:rsidRDefault="00F2107F" w:rsidP="008926D7">
            <w:pPr>
              <w:jc w:val="both"/>
              <w:rPr>
                <w:rFonts w:ascii="Times New Roman" w:hAnsi="Times New Roman" w:cs="Times New Roman"/>
                <w:sz w:val="20"/>
                <w:szCs w:val="20"/>
              </w:rPr>
            </w:pPr>
            <w:r w:rsidRPr="008926D7">
              <w:rPr>
                <w:rFonts w:ascii="Times New Roman" w:hAnsi="Times New Roman" w:cs="Times New Roman"/>
                <w:sz w:val="20"/>
                <w:szCs w:val="20"/>
              </w:rPr>
              <w:t>для юридического лица: наименование, адрес места нахождения, бизнес-идентификационный номер, данные о первом руководителе, телефон, адрес электронной почты</w:t>
            </w:r>
          </w:p>
        </w:tc>
        <w:tc>
          <w:tcPr>
            <w:tcW w:w="2785" w:type="pct"/>
          </w:tcPr>
          <w:p w14:paraId="12315311" w14:textId="68780451" w:rsidR="00EC2DA5" w:rsidRPr="00A5051D" w:rsidRDefault="00F87BCB" w:rsidP="008926D7">
            <w:pPr>
              <w:jc w:val="both"/>
              <w:rPr>
                <w:rFonts w:ascii="Times New Roman" w:hAnsi="Times New Roman" w:cs="Times New Roman"/>
                <w:sz w:val="20"/>
                <w:szCs w:val="20"/>
              </w:rPr>
            </w:pPr>
            <w:r>
              <w:rPr>
                <w:rFonts w:ascii="Times New Roman" w:hAnsi="Times New Roman" w:cs="Times New Roman"/>
              </w:rPr>
              <w:t>ТО</w:t>
            </w:r>
            <w:r w:rsidR="00A5051D" w:rsidRPr="00A5051D">
              <w:rPr>
                <w:rFonts w:ascii="Times New Roman" w:hAnsi="Times New Roman" w:cs="Times New Roman"/>
              </w:rPr>
              <w:t>О "</w:t>
            </w:r>
            <w:proofErr w:type="spellStart"/>
            <w:r w:rsidR="002C4CED">
              <w:rPr>
                <w:rFonts w:ascii="Times New Roman" w:hAnsi="Times New Roman" w:cs="Times New Roman"/>
              </w:rPr>
              <w:t>Тас</w:t>
            </w:r>
            <w:proofErr w:type="spellEnd"/>
            <w:r w:rsidR="002C4CED">
              <w:rPr>
                <w:rFonts w:ascii="Times New Roman" w:hAnsi="Times New Roman" w:cs="Times New Roman"/>
              </w:rPr>
              <w:t xml:space="preserve"> Трейд </w:t>
            </w:r>
            <w:proofErr w:type="spellStart"/>
            <w:r w:rsidR="002C4CED">
              <w:rPr>
                <w:rFonts w:ascii="Times New Roman" w:hAnsi="Times New Roman" w:cs="Times New Roman"/>
                <w:lang w:val="en-US"/>
              </w:rPr>
              <w:t>Kz</w:t>
            </w:r>
            <w:proofErr w:type="spellEnd"/>
            <w:r w:rsidR="00A5051D" w:rsidRPr="00A5051D">
              <w:rPr>
                <w:rFonts w:ascii="Times New Roman" w:hAnsi="Times New Roman" w:cs="Times New Roman"/>
              </w:rPr>
              <w:t xml:space="preserve">". </w:t>
            </w:r>
          </w:p>
        </w:tc>
      </w:tr>
      <w:tr w:rsidR="0086614F" w:rsidRPr="008926D7" w14:paraId="35608363" w14:textId="77777777" w:rsidTr="00E15DED">
        <w:tc>
          <w:tcPr>
            <w:tcW w:w="251" w:type="pct"/>
          </w:tcPr>
          <w:p w14:paraId="56552072"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2</w:t>
            </w:r>
          </w:p>
        </w:tc>
        <w:tc>
          <w:tcPr>
            <w:tcW w:w="1964" w:type="pct"/>
          </w:tcPr>
          <w:p w14:paraId="1ACAA2F6"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 xml:space="preserve">Общее описание видов намечаемой деятельности и их классификация согласно </w:t>
            </w:r>
            <w:r w:rsidR="00C441EF">
              <w:rPr>
                <w:rFonts w:ascii="Times New Roman" w:hAnsi="Times New Roman" w:cs="Times New Roman"/>
                <w:sz w:val="20"/>
                <w:szCs w:val="20"/>
              </w:rPr>
              <w:t xml:space="preserve">Приложения 1 </w:t>
            </w:r>
            <w:r w:rsidRPr="008926D7">
              <w:rPr>
                <w:rFonts w:ascii="Times New Roman" w:hAnsi="Times New Roman" w:cs="Times New Roman"/>
                <w:sz w:val="20"/>
                <w:szCs w:val="20"/>
              </w:rPr>
              <w:t>Экологического Кодекса.</w:t>
            </w:r>
          </w:p>
        </w:tc>
        <w:tc>
          <w:tcPr>
            <w:tcW w:w="2785" w:type="pct"/>
          </w:tcPr>
          <w:p w14:paraId="19F1E62C" w14:textId="440DFC6F" w:rsidR="009B5E6D" w:rsidRPr="009B5E6D" w:rsidRDefault="007F1931" w:rsidP="009B5E6D">
            <w:pPr>
              <w:jc w:val="both"/>
              <w:rPr>
                <w:rFonts w:ascii="Times New Roman" w:hAnsi="Times New Roman" w:cs="Times New Roman"/>
                <w:sz w:val="20"/>
                <w:szCs w:val="20"/>
                <w:lang w:val="ru-KZ"/>
              </w:rPr>
            </w:pPr>
            <w:r w:rsidRPr="007F1931">
              <w:rPr>
                <w:rFonts w:ascii="Times New Roman" w:hAnsi="Times New Roman" w:cs="Times New Roman"/>
                <w:sz w:val="20"/>
                <w:szCs w:val="20"/>
              </w:rPr>
              <w:t>Намечаемый вид деятельности «</w:t>
            </w:r>
            <w:r w:rsidR="009B5E6D">
              <w:rPr>
                <w:rFonts w:ascii="Times New Roman" w:hAnsi="Times New Roman" w:cs="Times New Roman"/>
                <w:sz w:val="20"/>
                <w:szCs w:val="20"/>
              </w:rPr>
              <w:t xml:space="preserve">Рекультивации </w:t>
            </w:r>
            <w:r w:rsidR="008F6406">
              <w:rPr>
                <w:rFonts w:ascii="Times New Roman" w:hAnsi="Times New Roman" w:cs="Times New Roman"/>
                <w:sz w:val="20"/>
                <w:szCs w:val="20"/>
              </w:rPr>
              <w:t>нарушенных</w:t>
            </w:r>
            <w:r w:rsidR="009B5E6D">
              <w:rPr>
                <w:rFonts w:ascii="Times New Roman" w:hAnsi="Times New Roman" w:cs="Times New Roman"/>
                <w:sz w:val="20"/>
                <w:szCs w:val="20"/>
              </w:rPr>
              <w:t xml:space="preserve"> земельных участков ТОО </w:t>
            </w:r>
            <w:r w:rsidR="002C4CED">
              <w:rPr>
                <w:rFonts w:ascii="Times New Roman" w:hAnsi="Times New Roman" w:cs="Times New Roman"/>
                <w:sz w:val="20"/>
                <w:szCs w:val="20"/>
              </w:rPr>
              <w:t>«</w:t>
            </w:r>
            <w:proofErr w:type="spellStart"/>
            <w:r w:rsidR="002C4CED">
              <w:rPr>
                <w:rFonts w:ascii="Times New Roman" w:hAnsi="Times New Roman" w:cs="Times New Roman"/>
              </w:rPr>
              <w:t>Тас</w:t>
            </w:r>
            <w:proofErr w:type="spellEnd"/>
            <w:r w:rsidR="002C4CED">
              <w:rPr>
                <w:rFonts w:ascii="Times New Roman" w:hAnsi="Times New Roman" w:cs="Times New Roman"/>
              </w:rPr>
              <w:t xml:space="preserve"> Трейд </w:t>
            </w:r>
            <w:proofErr w:type="spellStart"/>
            <w:r w:rsidR="002C4CED">
              <w:rPr>
                <w:rFonts w:ascii="Times New Roman" w:hAnsi="Times New Roman" w:cs="Times New Roman"/>
                <w:lang w:val="en-US"/>
              </w:rPr>
              <w:t>Kz</w:t>
            </w:r>
            <w:proofErr w:type="spellEnd"/>
            <w:r w:rsidR="009B5E6D">
              <w:rPr>
                <w:rFonts w:ascii="Times New Roman" w:hAnsi="Times New Roman" w:cs="Times New Roman"/>
              </w:rPr>
              <w:t>» при добыч</w:t>
            </w:r>
            <w:r w:rsidR="002C4CED">
              <w:rPr>
                <w:rFonts w:ascii="Times New Roman" w:hAnsi="Times New Roman" w:cs="Times New Roman"/>
              </w:rPr>
              <w:t>и магматических горных пород: строительный камень (базальт), размещения отвалов пород и плодородного слоя почвы с подъездной дорогой в лицензионный период на месторождении «</w:t>
            </w:r>
            <w:proofErr w:type="spellStart"/>
            <w:r w:rsidR="002C4CED">
              <w:rPr>
                <w:rFonts w:ascii="Times New Roman" w:hAnsi="Times New Roman" w:cs="Times New Roman"/>
              </w:rPr>
              <w:t>Мамытское</w:t>
            </w:r>
            <w:proofErr w:type="spellEnd"/>
            <w:r w:rsidR="002C4CED">
              <w:rPr>
                <w:rFonts w:ascii="Times New Roman" w:hAnsi="Times New Roman" w:cs="Times New Roman"/>
              </w:rPr>
              <w:t>» (Скалистый) в Хромтауском районе Актюбинской области</w:t>
            </w:r>
            <w:r w:rsidR="009B5E6D">
              <w:rPr>
                <w:rFonts w:ascii="Times New Roman" w:hAnsi="Times New Roman" w:cs="Times New Roman"/>
                <w:color w:val="000000" w:themeColor="text1"/>
                <w:sz w:val="20"/>
                <w:szCs w:val="20"/>
              </w:rPr>
              <w:t>»</w:t>
            </w:r>
            <w:r w:rsidRPr="007F1931">
              <w:rPr>
                <w:rFonts w:ascii="Times New Roman" w:hAnsi="Times New Roman" w:cs="Times New Roman"/>
                <w:sz w:val="20"/>
                <w:szCs w:val="20"/>
              </w:rPr>
              <w:t xml:space="preserve"> </w:t>
            </w:r>
            <w:r w:rsidR="009B5E6D" w:rsidRPr="009B5E6D">
              <w:rPr>
                <w:rFonts w:ascii="Times New Roman" w:hAnsi="Times New Roman" w:cs="Times New Roman"/>
                <w:sz w:val="20"/>
                <w:szCs w:val="20"/>
                <w:lang w:val="ru-KZ"/>
              </w:rPr>
              <w:t>классифицируется пунктом 2.10 раздела 2 приложения 1 Экологического Кодекса</w:t>
            </w:r>
            <w:r w:rsidR="009B5E6D">
              <w:rPr>
                <w:rFonts w:ascii="Times New Roman" w:hAnsi="Times New Roman" w:cs="Times New Roman"/>
                <w:sz w:val="20"/>
                <w:szCs w:val="20"/>
                <w:lang w:val="ru-KZ"/>
              </w:rPr>
              <w:t xml:space="preserve"> </w:t>
            </w:r>
            <w:r w:rsidR="009B5E6D" w:rsidRPr="009B5E6D">
              <w:rPr>
                <w:rFonts w:ascii="Times New Roman" w:hAnsi="Times New Roman" w:cs="Times New Roman"/>
                <w:sz w:val="20"/>
                <w:szCs w:val="20"/>
                <w:lang w:val="ru-KZ"/>
              </w:rPr>
              <w:t>Республики Казахстан от 2.01.2021 года №400-VI ЗРК.</w:t>
            </w:r>
          </w:p>
          <w:p w14:paraId="7017EB24" w14:textId="68339806" w:rsidR="009B5E6D" w:rsidRPr="008F6406" w:rsidRDefault="009B5E6D" w:rsidP="008F6406">
            <w:pPr>
              <w:pStyle w:val="a4"/>
              <w:numPr>
                <w:ilvl w:val="0"/>
                <w:numId w:val="29"/>
              </w:numPr>
              <w:jc w:val="both"/>
              <w:rPr>
                <w:rFonts w:ascii="Times New Roman" w:hAnsi="Times New Roman" w:cs="Times New Roman"/>
                <w:b/>
                <w:bCs/>
                <w:sz w:val="20"/>
                <w:szCs w:val="20"/>
                <w:lang w:val="ru-KZ"/>
              </w:rPr>
            </w:pPr>
            <w:r w:rsidRPr="008F6406">
              <w:rPr>
                <w:rFonts w:ascii="Times New Roman" w:hAnsi="Times New Roman" w:cs="Times New Roman"/>
                <w:b/>
                <w:bCs/>
                <w:sz w:val="20"/>
                <w:szCs w:val="20"/>
                <w:lang w:val="ru-KZ"/>
              </w:rPr>
              <w:t>пункт 2.10 Проведение работ по рекультивации нарушенных земель и других</w:t>
            </w:r>
          </w:p>
          <w:p w14:paraId="60A4B704" w14:textId="77777777" w:rsidR="009B5E6D" w:rsidRPr="009B5E6D" w:rsidRDefault="009B5E6D" w:rsidP="009B5E6D">
            <w:pPr>
              <w:jc w:val="both"/>
              <w:rPr>
                <w:rFonts w:ascii="Times New Roman" w:hAnsi="Times New Roman" w:cs="Times New Roman"/>
                <w:b/>
                <w:bCs/>
                <w:sz w:val="20"/>
                <w:szCs w:val="20"/>
                <w:lang w:val="ru-KZ"/>
              </w:rPr>
            </w:pPr>
            <w:r w:rsidRPr="009B5E6D">
              <w:rPr>
                <w:rFonts w:ascii="Times New Roman" w:hAnsi="Times New Roman" w:cs="Times New Roman"/>
                <w:b/>
                <w:bCs/>
                <w:sz w:val="20"/>
                <w:szCs w:val="20"/>
                <w:lang w:val="ru-KZ"/>
              </w:rPr>
              <w:t>объектов недропользования</w:t>
            </w:r>
          </w:p>
          <w:p w14:paraId="4E98BD31" w14:textId="77777777" w:rsidR="00626673" w:rsidRDefault="009B5E6D" w:rsidP="00501E85">
            <w:pPr>
              <w:jc w:val="both"/>
              <w:rPr>
                <w:rFonts w:ascii="Times New Roman" w:hAnsi="Times New Roman" w:cs="Times New Roman"/>
                <w:sz w:val="20"/>
                <w:szCs w:val="20"/>
                <w:lang w:val="ru-KZ"/>
              </w:rPr>
            </w:pPr>
            <w:r w:rsidRPr="009B5E6D">
              <w:rPr>
                <w:rFonts w:ascii="Times New Roman" w:hAnsi="Times New Roman" w:cs="Times New Roman"/>
                <w:sz w:val="20"/>
                <w:szCs w:val="20"/>
                <w:lang w:val="ru-KZ"/>
              </w:rPr>
              <w:t>Проведение работ по рекультивации нарушенных земель и других объектов</w:t>
            </w:r>
            <w:r w:rsidR="008F6406">
              <w:rPr>
                <w:rFonts w:ascii="Times New Roman" w:hAnsi="Times New Roman" w:cs="Times New Roman"/>
                <w:sz w:val="20"/>
                <w:szCs w:val="20"/>
                <w:lang w:val="ru-KZ"/>
              </w:rPr>
              <w:t xml:space="preserve"> </w:t>
            </w:r>
            <w:r w:rsidRPr="009B5E6D">
              <w:rPr>
                <w:rFonts w:ascii="Times New Roman" w:hAnsi="Times New Roman" w:cs="Times New Roman"/>
                <w:sz w:val="20"/>
                <w:szCs w:val="20"/>
                <w:lang w:val="ru-KZ"/>
              </w:rPr>
              <w:t>недропользования подлежит проведению процедуры скрининга воздействий намечаемой</w:t>
            </w:r>
            <w:r w:rsidR="008F6406">
              <w:rPr>
                <w:rFonts w:ascii="Times New Roman" w:hAnsi="Times New Roman" w:cs="Times New Roman"/>
                <w:sz w:val="20"/>
                <w:szCs w:val="20"/>
                <w:lang w:val="ru-KZ"/>
              </w:rPr>
              <w:t xml:space="preserve"> </w:t>
            </w:r>
            <w:r w:rsidRPr="009B5E6D">
              <w:rPr>
                <w:rFonts w:ascii="Times New Roman" w:hAnsi="Times New Roman" w:cs="Times New Roman"/>
                <w:sz w:val="20"/>
                <w:szCs w:val="20"/>
                <w:lang w:val="ru-KZ"/>
              </w:rPr>
              <w:t>деятельности.</w:t>
            </w:r>
          </w:p>
          <w:p w14:paraId="09163E4B" w14:textId="54557CA7" w:rsidR="000654ED" w:rsidRPr="000654ED" w:rsidRDefault="00032BA5" w:rsidP="00501E85">
            <w:pPr>
              <w:jc w:val="both"/>
              <w:rPr>
                <w:rFonts w:ascii="Times New Roman" w:hAnsi="Times New Roman" w:cs="Times New Roman"/>
              </w:rPr>
            </w:pPr>
            <w:r w:rsidRPr="005C6C62">
              <w:rPr>
                <w:rFonts w:ascii="Times New Roman" w:eastAsia="Calibri" w:hAnsi="Times New Roman" w:cs="Times New Roman"/>
                <w:lang w:val="ru-KZ"/>
              </w:rPr>
              <w:t>Намечаемая деятельность - «</w:t>
            </w:r>
            <w:r w:rsidRPr="005C6C62">
              <w:rPr>
                <w:rFonts w:ascii="Times New Roman" w:hAnsi="Times New Roman" w:cs="Times New Roman"/>
                <w:sz w:val="20"/>
                <w:szCs w:val="20"/>
              </w:rPr>
              <w:t xml:space="preserve"> Рекультивации нарушенных земель в результате добычи осадочных пород (песчаников и алевролитов) на участке «SMS-</w:t>
            </w:r>
            <w:proofErr w:type="spellStart"/>
            <w:r w:rsidRPr="005C6C62">
              <w:rPr>
                <w:rFonts w:ascii="Times New Roman" w:hAnsi="Times New Roman" w:cs="Times New Roman"/>
                <w:sz w:val="20"/>
                <w:szCs w:val="20"/>
              </w:rPr>
              <w:t>Куюк</w:t>
            </w:r>
            <w:proofErr w:type="spellEnd"/>
            <w:r w:rsidRPr="005C6C62">
              <w:rPr>
                <w:rFonts w:ascii="Times New Roman" w:hAnsi="Times New Roman" w:cs="Times New Roman"/>
                <w:sz w:val="20"/>
                <w:szCs w:val="20"/>
              </w:rPr>
              <w:t xml:space="preserve"> в Жамбылском районе Жамбылской области</w:t>
            </w:r>
            <w:r w:rsidRPr="005C6C62">
              <w:rPr>
                <w:rFonts w:ascii="Times New Roman" w:eastAsia="Calibri" w:hAnsi="Times New Roman" w:cs="Times New Roman"/>
                <w:lang w:val="ru-KZ"/>
              </w:rPr>
              <w:t xml:space="preserve">» </w:t>
            </w:r>
            <w:r w:rsidRPr="005C6C62">
              <w:rPr>
                <w:rFonts w:ascii="Times New Roman" w:eastAsia="Calibri" w:hAnsi="Times New Roman" w:cs="Times New Roman"/>
                <w:i/>
                <w:iCs/>
                <w:lang w:val="ru-KZ"/>
              </w:rPr>
              <w:t>(работы по рекультивации и (или) ликвидации объектов II категории</w:t>
            </w:r>
            <w:r w:rsidRPr="005C6C62">
              <w:rPr>
                <w:rFonts w:ascii="Times New Roman" w:eastAsia="Calibri" w:hAnsi="Times New Roman" w:cs="Times New Roman"/>
                <w:lang w:val="ru-KZ"/>
              </w:rPr>
              <w:t>) относится к II категории, оказывающей умеренное негативное воздействие на окружающую среду</w:t>
            </w:r>
            <w:bookmarkStart w:id="0" w:name="z93"/>
            <w:r w:rsidRPr="005C6C62">
              <w:rPr>
                <w:rFonts w:ascii="Times New Roman" w:hAnsi="Times New Roman" w:cs="Times New Roman"/>
                <w:color w:val="000000"/>
                <w:sz w:val="23"/>
                <w:szCs w:val="23"/>
                <w:lang w:val="ru-KZ"/>
              </w:rPr>
              <w:t xml:space="preserve"> </w:t>
            </w:r>
            <w:r>
              <w:rPr>
                <w:rFonts w:ascii="Times New Roman" w:eastAsiaTheme="minorEastAsia" w:hAnsi="Times New Roman" w:cs="Times New Roman"/>
                <w:color w:val="000000"/>
                <w:sz w:val="23"/>
                <w:szCs w:val="23"/>
                <w:lang w:eastAsia="zh-CN"/>
              </w:rPr>
              <w:t xml:space="preserve">в </w:t>
            </w:r>
            <w:r w:rsidRPr="005C6C62">
              <w:rPr>
                <w:rFonts w:ascii="Times New Roman" w:eastAsia="Calibri" w:hAnsi="Times New Roman" w:cs="Times New Roman"/>
                <w:lang w:val="ru-KZ"/>
              </w:rPr>
              <w:t>соответствии подпункт 3 пункт 11 Глава 2 Приказа Министерство экологии и природных ресурсов Республики Казахстан от 13.07.2021 г. №246.</w:t>
            </w:r>
            <w:bookmarkEnd w:id="0"/>
          </w:p>
        </w:tc>
      </w:tr>
      <w:tr w:rsidR="0086614F" w:rsidRPr="008926D7" w14:paraId="6FA7D82A" w14:textId="77777777" w:rsidTr="00E15DED">
        <w:trPr>
          <w:trHeight w:val="372"/>
        </w:trPr>
        <w:tc>
          <w:tcPr>
            <w:tcW w:w="251" w:type="pct"/>
            <w:vMerge w:val="restart"/>
          </w:tcPr>
          <w:p w14:paraId="529D3306"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3</w:t>
            </w:r>
          </w:p>
        </w:tc>
        <w:tc>
          <w:tcPr>
            <w:tcW w:w="1964" w:type="pct"/>
          </w:tcPr>
          <w:p w14:paraId="73BB40A6"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В случаях внесения в виды деятельности существенных изменений:</w:t>
            </w:r>
          </w:p>
        </w:tc>
        <w:tc>
          <w:tcPr>
            <w:tcW w:w="2785" w:type="pct"/>
          </w:tcPr>
          <w:p w14:paraId="71AC077A" w14:textId="77777777" w:rsidR="00626673" w:rsidRPr="008926D7" w:rsidRDefault="000D39CF" w:rsidP="008926D7">
            <w:pPr>
              <w:jc w:val="both"/>
              <w:rPr>
                <w:rFonts w:ascii="Times New Roman" w:hAnsi="Times New Roman" w:cs="Times New Roman"/>
                <w:sz w:val="20"/>
                <w:szCs w:val="20"/>
              </w:rPr>
            </w:pPr>
            <w:r w:rsidRPr="008926D7">
              <w:rPr>
                <w:rFonts w:ascii="Times New Roman" w:hAnsi="Times New Roman" w:cs="Times New Roman"/>
                <w:sz w:val="20"/>
                <w:szCs w:val="20"/>
              </w:rPr>
              <w:t>-</w:t>
            </w:r>
          </w:p>
        </w:tc>
      </w:tr>
      <w:tr w:rsidR="0086614F" w:rsidRPr="008926D7" w14:paraId="1EB9CC12" w14:textId="77777777" w:rsidTr="00E15DED">
        <w:trPr>
          <w:trHeight w:val="811"/>
        </w:trPr>
        <w:tc>
          <w:tcPr>
            <w:tcW w:w="251" w:type="pct"/>
            <w:vMerge/>
          </w:tcPr>
          <w:p w14:paraId="151CC569" w14:textId="77777777" w:rsidR="00626673" w:rsidRPr="008926D7" w:rsidRDefault="00626673" w:rsidP="008926D7">
            <w:pPr>
              <w:jc w:val="both"/>
              <w:rPr>
                <w:rFonts w:ascii="Times New Roman" w:hAnsi="Times New Roman" w:cs="Times New Roman"/>
                <w:sz w:val="20"/>
                <w:szCs w:val="20"/>
              </w:rPr>
            </w:pPr>
          </w:p>
        </w:tc>
        <w:tc>
          <w:tcPr>
            <w:tcW w:w="1964" w:type="pct"/>
          </w:tcPr>
          <w:p w14:paraId="0BCE1441"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описание существенных изменений в виды деятельности и (или) деятельность объектов, в отношении которых ранее была проведена оценка воздействия на окружающую среду (подпункт 3) пункта 1 статьи 65 Кодекса);</w:t>
            </w:r>
          </w:p>
        </w:tc>
        <w:tc>
          <w:tcPr>
            <w:tcW w:w="2785" w:type="pct"/>
          </w:tcPr>
          <w:p w14:paraId="470F1596" w14:textId="77777777" w:rsidR="008F6406" w:rsidRPr="008F6406" w:rsidRDefault="008F6406" w:rsidP="008F6406">
            <w:pPr>
              <w:jc w:val="both"/>
              <w:rPr>
                <w:rFonts w:ascii="Times New Roman" w:eastAsia="Times New Roman" w:hAnsi="Times New Roman" w:cs="Times New Roman"/>
                <w:lang w:val="ru-KZ"/>
              </w:rPr>
            </w:pPr>
            <w:r w:rsidRPr="008F6406">
              <w:rPr>
                <w:rFonts w:ascii="Times New Roman" w:eastAsia="Times New Roman" w:hAnsi="Times New Roman" w:cs="Times New Roman"/>
                <w:lang w:val="ru-KZ"/>
              </w:rPr>
              <w:t>В отношении данной деятельности процедура «Выдачи заключения об определении</w:t>
            </w:r>
          </w:p>
          <w:p w14:paraId="7BEBC38C" w14:textId="711619DB" w:rsidR="00626673" w:rsidRPr="008926D7" w:rsidRDefault="008F6406" w:rsidP="008F6406">
            <w:pPr>
              <w:jc w:val="both"/>
              <w:rPr>
                <w:rFonts w:ascii="Times New Roman" w:hAnsi="Times New Roman" w:cs="Times New Roman"/>
                <w:sz w:val="20"/>
                <w:szCs w:val="20"/>
              </w:rPr>
            </w:pPr>
            <w:r w:rsidRPr="008F6406">
              <w:rPr>
                <w:rFonts w:ascii="Times New Roman" w:eastAsia="Times New Roman" w:hAnsi="Times New Roman" w:cs="Times New Roman"/>
                <w:lang w:val="ru-KZ"/>
              </w:rPr>
              <w:t>сферы охвата оценки воздействия на окружающую среду и (или) скрининга воздействий</w:t>
            </w:r>
            <w:r>
              <w:rPr>
                <w:rFonts w:ascii="Times New Roman" w:eastAsia="Times New Roman" w:hAnsi="Times New Roman" w:cs="Times New Roman"/>
                <w:lang w:val="ru-KZ"/>
              </w:rPr>
              <w:t xml:space="preserve"> </w:t>
            </w:r>
            <w:r w:rsidRPr="008F6406">
              <w:rPr>
                <w:rFonts w:ascii="Times New Roman" w:eastAsia="Times New Roman" w:hAnsi="Times New Roman" w:cs="Times New Roman"/>
                <w:lang w:val="ru-KZ"/>
              </w:rPr>
              <w:t>намечаемой деятельности» проводится в первые.</w:t>
            </w:r>
          </w:p>
        </w:tc>
      </w:tr>
      <w:tr w:rsidR="0086614F" w:rsidRPr="008926D7" w14:paraId="34964072" w14:textId="77777777" w:rsidTr="00E15DED">
        <w:trPr>
          <w:trHeight w:val="1215"/>
        </w:trPr>
        <w:tc>
          <w:tcPr>
            <w:tcW w:w="251" w:type="pct"/>
            <w:vMerge/>
          </w:tcPr>
          <w:p w14:paraId="58D68BE7" w14:textId="77777777" w:rsidR="00626673" w:rsidRPr="008926D7" w:rsidRDefault="00626673" w:rsidP="008926D7">
            <w:pPr>
              <w:jc w:val="both"/>
              <w:rPr>
                <w:rFonts w:ascii="Times New Roman" w:hAnsi="Times New Roman" w:cs="Times New Roman"/>
                <w:sz w:val="20"/>
                <w:szCs w:val="20"/>
              </w:rPr>
            </w:pPr>
          </w:p>
        </w:tc>
        <w:tc>
          <w:tcPr>
            <w:tcW w:w="1964" w:type="pct"/>
          </w:tcPr>
          <w:p w14:paraId="39C2140E"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 xml:space="preserve"> описание существенных изменений в виды деятельности и (или) деятельность объектов, в отношении которых ранее было выдано заключение о результатах скрининга воздействий намечаемой деятельности с выводом об отсутствии необходимости проведения оценки воздействия на окружающую среду (подпункт 4) пункта 1 статьи 65 Кодекса)</w:t>
            </w:r>
          </w:p>
        </w:tc>
        <w:tc>
          <w:tcPr>
            <w:tcW w:w="2785" w:type="pct"/>
          </w:tcPr>
          <w:p w14:paraId="65882F94" w14:textId="77777777" w:rsidR="00626673" w:rsidRPr="00C70E8D" w:rsidRDefault="00C70E8D" w:rsidP="002B373E">
            <w:pPr>
              <w:autoSpaceDE w:val="0"/>
              <w:autoSpaceDN w:val="0"/>
              <w:adjustRightInd w:val="0"/>
              <w:jc w:val="both"/>
              <w:rPr>
                <w:rFonts w:ascii="Times New Roman" w:eastAsia="Calibri" w:hAnsi="Times New Roman" w:cs="Times New Roman"/>
                <w:lang w:eastAsia="ru-RU"/>
              </w:rPr>
            </w:pPr>
            <w:r w:rsidRPr="00C70E8D">
              <w:rPr>
                <w:rFonts w:ascii="Times New Roman" w:hAnsi="Times New Roman" w:cs="Times New Roman"/>
                <w:color w:val="000000"/>
              </w:rPr>
              <w:t>Скрининг ранее не проводился</w:t>
            </w:r>
          </w:p>
        </w:tc>
      </w:tr>
      <w:tr w:rsidR="0086614F" w:rsidRPr="007F2522" w14:paraId="0D62DE8E" w14:textId="77777777" w:rsidTr="00E15DED">
        <w:tc>
          <w:tcPr>
            <w:tcW w:w="251" w:type="pct"/>
          </w:tcPr>
          <w:p w14:paraId="03331CAD" w14:textId="77777777" w:rsidR="007864CD" w:rsidRPr="005C1B42" w:rsidRDefault="007864CD" w:rsidP="008926D7">
            <w:pPr>
              <w:jc w:val="both"/>
              <w:rPr>
                <w:rFonts w:ascii="Times New Roman" w:hAnsi="Times New Roman" w:cs="Times New Roman"/>
                <w:sz w:val="20"/>
                <w:szCs w:val="20"/>
              </w:rPr>
            </w:pPr>
            <w:r w:rsidRPr="005C1B42">
              <w:rPr>
                <w:rFonts w:ascii="Times New Roman" w:hAnsi="Times New Roman" w:cs="Times New Roman"/>
                <w:sz w:val="20"/>
                <w:szCs w:val="20"/>
              </w:rPr>
              <w:t>4</w:t>
            </w:r>
          </w:p>
        </w:tc>
        <w:tc>
          <w:tcPr>
            <w:tcW w:w="1964" w:type="pct"/>
          </w:tcPr>
          <w:p w14:paraId="5ADFC25B" w14:textId="77777777" w:rsidR="007864CD" w:rsidRPr="005C1B42" w:rsidRDefault="007864CD" w:rsidP="008926D7">
            <w:pPr>
              <w:jc w:val="both"/>
              <w:rPr>
                <w:rFonts w:ascii="Times New Roman" w:hAnsi="Times New Roman" w:cs="Times New Roman"/>
                <w:sz w:val="20"/>
                <w:szCs w:val="20"/>
              </w:rPr>
            </w:pPr>
            <w:r w:rsidRPr="005C1B42">
              <w:rPr>
                <w:rFonts w:ascii="Times New Roman" w:hAnsi="Times New Roman" w:cs="Times New Roman"/>
                <w:sz w:val="20"/>
                <w:szCs w:val="20"/>
              </w:rPr>
              <w:t>Сведения о предполагаемом месте осуществления намечаемой деятельности, обоснование выбора места и возможностях выбора других мест</w:t>
            </w:r>
          </w:p>
        </w:tc>
        <w:tc>
          <w:tcPr>
            <w:tcW w:w="2785" w:type="pct"/>
          </w:tcPr>
          <w:p w14:paraId="3213EAD2" w14:textId="0F4D709E" w:rsidR="00E442F9" w:rsidRDefault="00E442F9" w:rsidP="007F2522">
            <w:pPr>
              <w:autoSpaceDE w:val="0"/>
              <w:autoSpaceDN w:val="0"/>
              <w:adjustRightInd w:val="0"/>
              <w:jc w:val="both"/>
              <w:rPr>
                <w:rFonts w:ascii="Times New Roman" w:hAnsi="Times New Roman" w:cs="Times New Roman"/>
                <w:sz w:val="20"/>
                <w:szCs w:val="20"/>
                <w:lang w:val="ru-KZ"/>
              </w:rPr>
            </w:pPr>
            <w:r>
              <w:rPr>
                <w:rFonts w:ascii="Times New Roman" w:hAnsi="Times New Roman" w:cs="Times New Roman"/>
                <w:sz w:val="20"/>
                <w:szCs w:val="20"/>
                <w:lang w:val="ru-KZ"/>
              </w:rPr>
              <w:t>Месторождение “</w:t>
            </w:r>
            <w:proofErr w:type="spellStart"/>
            <w:r>
              <w:rPr>
                <w:rFonts w:ascii="Times New Roman" w:hAnsi="Times New Roman" w:cs="Times New Roman"/>
                <w:sz w:val="20"/>
                <w:szCs w:val="20"/>
                <w:lang w:val="ru-KZ"/>
              </w:rPr>
              <w:t>Мамытское</w:t>
            </w:r>
            <w:proofErr w:type="spellEnd"/>
            <w:r>
              <w:rPr>
                <w:rFonts w:ascii="Times New Roman" w:hAnsi="Times New Roman" w:cs="Times New Roman"/>
                <w:sz w:val="20"/>
                <w:szCs w:val="20"/>
                <w:lang w:val="ru-KZ"/>
              </w:rPr>
              <w:t xml:space="preserve">” расположено в Хромтауском районе, Актюбинской области, в 33 км к северо-востоку от </w:t>
            </w:r>
            <w:proofErr w:type="spellStart"/>
            <w:r>
              <w:rPr>
                <w:rFonts w:ascii="Times New Roman" w:hAnsi="Times New Roman" w:cs="Times New Roman"/>
                <w:sz w:val="20"/>
                <w:szCs w:val="20"/>
                <w:lang w:val="ru-KZ"/>
              </w:rPr>
              <w:t>г.Хомтау</w:t>
            </w:r>
            <w:proofErr w:type="spellEnd"/>
            <w:r>
              <w:rPr>
                <w:rFonts w:ascii="Times New Roman" w:hAnsi="Times New Roman" w:cs="Times New Roman"/>
                <w:sz w:val="20"/>
                <w:szCs w:val="20"/>
                <w:lang w:val="ru-KZ"/>
              </w:rPr>
              <w:t xml:space="preserve"> и в 35 км на восток от </w:t>
            </w:r>
            <w:proofErr w:type="spellStart"/>
            <w:r>
              <w:rPr>
                <w:rFonts w:ascii="Times New Roman" w:hAnsi="Times New Roman" w:cs="Times New Roman"/>
                <w:sz w:val="20"/>
                <w:szCs w:val="20"/>
                <w:lang w:val="ru-KZ"/>
              </w:rPr>
              <w:t>пос.Бадамша</w:t>
            </w:r>
            <w:proofErr w:type="spellEnd"/>
            <w:r>
              <w:rPr>
                <w:rFonts w:ascii="Times New Roman" w:hAnsi="Times New Roman" w:cs="Times New Roman"/>
                <w:sz w:val="20"/>
                <w:szCs w:val="20"/>
                <w:lang w:val="ru-KZ"/>
              </w:rPr>
              <w:t xml:space="preserve">. Месторождение расположено на междуречье </w:t>
            </w:r>
            <w:proofErr w:type="spellStart"/>
            <w:r>
              <w:rPr>
                <w:rFonts w:ascii="Times New Roman" w:hAnsi="Times New Roman" w:cs="Times New Roman"/>
                <w:sz w:val="20"/>
                <w:szCs w:val="20"/>
                <w:lang w:val="ru-KZ"/>
              </w:rPr>
              <w:t>р.Кызыл</w:t>
            </w:r>
            <w:proofErr w:type="spellEnd"/>
            <w:r>
              <w:rPr>
                <w:rFonts w:ascii="Times New Roman" w:hAnsi="Times New Roman" w:cs="Times New Roman"/>
                <w:sz w:val="20"/>
                <w:szCs w:val="20"/>
                <w:lang w:val="ru-KZ"/>
              </w:rPr>
              <w:t xml:space="preserve">-Каин и </w:t>
            </w:r>
            <w:proofErr w:type="spellStart"/>
            <w:r>
              <w:rPr>
                <w:rFonts w:ascii="Times New Roman" w:hAnsi="Times New Roman" w:cs="Times New Roman"/>
                <w:sz w:val="20"/>
                <w:szCs w:val="20"/>
                <w:lang w:val="ru-KZ"/>
              </w:rPr>
              <w:t>Мамыт</w:t>
            </w:r>
            <w:proofErr w:type="spellEnd"/>
            <w:r>
              <w:rPr>
                <w:rFonts w:ascii="Times New Roman" w:hAnsi="Times New Roman" w:cs="Times New Roman"/>
                <w:sz w:val="20"/>
                <w:szCs w:val="20"/>
                <w:lang w:val="ru-KZ"/>
              </w:rPr>
              <w:t xml:space="preserve">, левых притоков </w:t>
            </w:r>
            <w:proofErr w:type="spellStart"/>
            <w:r>
              <w:rPr>
                <w:rFonts w:ascii="Times New Roman" w:hAnsi="Times New Roman" w:cs="Times New Roman"/>
                <w:sz w:val="20"/>
                <w:szCs w:val="20"/>
                <w:lang w:val="ru-KZ"/>
              </w:rPr>
              <w:t>р.Орь</w:t>
            </w:r>
            <w:proofErr w:type="spellEnd"/>
            <w:r>
              <w:rPr>
                <w:rFonts w:ascii="Times New Roman" w:hAnsi="Times New Roman" w:cs="Times New Roman"/>
                <w:sz w:val="20"/>
                <w:szCs w:val="20"/>
                <w:lang w:val="ru-KZ"/>
              </w:rPr>
              <w:t xml:space="preserve"> и </w:t>
            </w:r>
            <w:r w:rsidR="00D747D4">
              <w:rPr>
                <w:rFonts w:ascii="Times New Roman" w:hAnsi="Times New Roman" w:cs="Times New Roman"/>
                <w:sz w:val="20"/>
                <w:szCs w:val="20"/>
                <w:lang w:val="ru-KZ"/>
              </w:rPr>
              <w:t>является</w:t>
            </w:r>
            <w:r>
              <w:rPr>
                <w:rFonts w:ascii="Times New Roman" w:hAnsi="Times New Roman" w:cs="Times New Roman"/>
                <w:sz w:val="20"/>
                <w:szCs w:val="20"/>
                <w:lang w:val="ru-KZ"/>
              </w:rPr>
              <w:t xml:space="preserve"> одним из крайних выходов скальных пород на севере </w:t>
            </w:r>
            <w:proofErr w:type="spellStart"/>
            <w:r>
              <w:rPr>
                <w:rFonts w:ascii="Times New Roman" w:hAnsi="Times New Roman" w:cs="Times New Roman"/>
                <w:sz w:val="20"/>
                <w:szCs w:val="20"/>
                <w:lang w:val="ru-KZ"/>
              </w:rPr>
              <w:t>Катынадырского</w:t>
            </w:r>
            <w:proofErr w:type="spellEnd"/>
            <w:r>
              <w:rPr>
                <w:rFonts w:ascii="Times New Roman" w:hAnsi="Times New Roman" w:cs="Times New Roman"/>
                <w:sz w:val="20"/>
                <w:szCs w:val="20"/>
                <w:lang w:val="ru-KZ"/>
              </w:rPr>
              <w:t xml:space="preserve"> хребта. </w:t>
            </w:r>
          </w:p>
          <w:p w14:paraId="55FB3021" w14:textId="5E173254" w:rsidR="00E442F9" w:rsidRDefault="00E442F9" w:rsidP="007F2522">
            <w:pPr>
              <w:autoSpaceDE w:val="0"/>
              <w:autoSpaceDN w:val="0"/>
              <w:adjustRightInd w:val="0"/>
              <w:jc w:val="both"/>
              <w:rPr>
                <w:rFonts w:ascii="Times New Roman" w:hAnsi="Times New Roman" w:cs="Times New Roman"/>
                <w:sz w:val="20"/>
                <w:szCs w:val="20"/>
                <w:lang w:val="ru-KZ"/>
              </w:rPr>
            </w:pPr>
            <w:r>
              <w:rPr>
                <w:rFonts w:ascii="Times New Roman" w:hAnsi="Times New Roman" w:cs="Times New Roman"/>
                <w:sz w:val="20"/>
                <w:szCs w:val="20"/>
                <w:lang w:val="ru-KZ"/>
              </w:rPr>
              <w:lastRenderedPageBreak/>
              <w:t>Земельные участки общей площадью 22,51 га, предоставлены во временное возмездное землепользование для добычи магматических горных пород: строительный камень (базальт) -16,56 га, для размещения отвалов горных пород и плодородного слоя почвы с подъездной дорогой 5,95га.</w:t>
            </w:r>
            <w:r w:rsidR="00DE1794">
              <w:rPr>
                <w:rFonts w:ascii="Times New Roman" w:hAnsi="Times New Roman" w:cs="Times New Roman"/>
                <w:sz w:val="20"/>
                <w:szCs w:val="20"/>
                <w:lang w:val="ru-KZ"/>
              </w:rPr>
              <w:t xml:space="preserve"> </w:t>
            </w:r>
            <w:r w:rsidR="00DE1794" w:rsidRPr="00DE1794">
              <w:rPr>
                <w:rFonts w:ascii="Times New Roman" w:hAnsi="Times New Roman" w:cs="Times New Roman"/>
                <w:sz w:val="20"/>
                <w:szCs w:val="20"/>
                <w:lang w:val="ru-KZ"/>
              </w:rPr>
              <w:t xml:space="preserve">Ближайший железнодорожный полустанок </w:t>
            </w:r>
            <w:proofErr w:type="spellStart"/>
            <w:r w:rsidR="00DE1794" w:rsidRPr="00DE1794">
              <w:rPr>
                <w:rFonts w:ascii="Times New Roman" w:hAnsi="Times New Roman" w:cs="Times New Roman"/>
                <w:sz w:val="20"/>
                <w:szCs w:val="20"/>
                <w:lang w:val="ru-KZ"/>
              </w:rPr>
              <w:t>Шайхан</w:t>
            </w:r>
            <w:proofErr w:type="spellEnd"/>
            <w:r w:rsidR="00DE1794" w:rsidRPr="00DE1794">
              <w:rPr>
                <w:rFonts w:ascii="Times New Roman" w:hAnsi="Times New Roman" w:cs="Times New Roman"/>
                <w:sz w:val="20"/>
                <w:szCs w:val="20"/>
                <w:lang w:val="ru-KZ"/>
              </w:rPr>
              <w:t xml:space="preserve"> расположен в 4 км к югу от месторождения. </w:t>
            </w:r>
            <w:r w:rsidR="00DE1794">
              <w:rPr>
                <w:rFonts w:ascii="Times New Roman" w:hAnsi="Times New Roman" w:cs="Times New Roman"/>
                <w:sz w:val="20"/>
                <w:szCs w:val="20"/>
                <w:lang w:val="ru-KZ"/>
              </w:rPr>
              <w:t xml:space="preserve">Ближайший жилой массив- </w:t>
            </w:r>
            <w:proofErr w:type="spellStart"/>
            <w:r w:rsidR="00D747D4">
              <w:rPr>
                <w:rFonts w:ascii="Times New Roman" w:hAnsi="Times New Roman" w:cs="Times New Roman"/>
                <w:sz w:val="20"/>
                <w:szCs w:val="20"/>
                <w:lang w:val="ru-KZ"/>
              </w:rPr>
              <w:t>с.Мамыт</w:t>
            </w:r>
            <w:proofErr w:type="spellEnd"/>
            <w:r w:rsidR="00D747D4">
              <w:rPr>
                <w:rFonts w:ascii="Times New Roman" w:hAnsi="Times New Roman" w:cs="Times New Roman"/>
                <w:sz w:val="20"/>
                <w:szCs w:val="20"/>
                <w:lang w:val="ru-KZ"/>
              </w:rPr>
              <w:t>, в северно</w:t>
            </w:r>
            <w:r w:rsidR="000616EA">
              <w:rPr>
                <w:rFonts w:ascii="Times New Roman" w:hAnsi="Times New Roman" w:cs="Times New Roman"/>
                <w:sz w:val="20"/>
                <w:szCs w:val="20"/>
                <w:lang w:val="ru-KZ"/>
              </w:rPr>
              <w:t>й</w:t>
            </w:r>
            <w:r w:rsidR="00D747D4">
              <w:rPr>
                <w:rFonts w:ascii="Times New Roman" w:hAnsi="Times New Roman" w:cs="Times New Roman"/>
                <w:sz w:val="20"/>
                <w:szCs w:val="20"/>
                <w:lang w:val="ru-KZ"/>
              </w:rPr>
              <w:t xml:space="preserve"> стороне на расстоянии более 6 км </w:t>
            </w:r>
          </w:p>
          <w:p w14:paraId="1B6B40FA" w14:textId="6E1B2310" w:rsidR="007F2522" w:rsidRDefault="007F2522" w:rsidP="007F2522">
            <w:pPr>
              <w:autoSpaceDE w:val="0"/>
              <w:autoSpaceDN w:val="0"/>
              <w:adjustRightInd w:val="0"/>
              <w:jc w:val="both"/>
              <w:rPr>
                <w:rFonts w:ascii="Times New Roman" w:hAnsi="Times New Roman" w:cs="Times New Roman"/>
                <w:sz w:val="20"/>
                <w:szCs w:val="20"/>
                <w:lang w:val="ru-KZ"/>
              </w:rPr>
            </w:pPr>
            <w:r w:rsidRPr="007F2522">
              <w:rPr>
                <w:rFonts w:ascii="Times New Roman" w:hAnsi="Times New Roman" w:cs="Times New Roman"/>
                <w:sz w:val="20"/>
                <w:szCs w:val="20"/>
                <w:lang w:val="ru-KZ"/>
              </w:rPr>
              <w:t>Координаты условного центра участков:</w:t>
            </w:r>
            <w:r w:rsidRPr="007F2522">
              <w:rPr>
                <w:rFonts w:ascii="Times New Roman" w:hAnsi="Times New Roman" w:cs="Times New Roman"/>
                <w:color w:val="000000"/>
                <w:sz w:val="23"/>
                <w:szCs w:val="23"/>
                <w:lang w:val="ru-KZ"/>
              </w:rPr>
              <w:t xml:space="preserve"> </w:t>
            </w:r>
            <w:r w:rsidR="006B06A0" w:rsidRPr="006B06A0">
              <w:rPr>
                <w:rFonts w:ascii="Times New Roman" w:hAnsi="Times New Roman" w:cs="Times New Roman"/>
                <w:sz w:val="20"/>
                <w:szCs w:val="20"/>
                <w:lang w:val="ru-KZ"/>
              </w:rPr>
              <w:t>50°32'31.17"С</w:t>
            </w:r>
            <w:r w:rsidRPr="007F2522">
              <w:rPr>
                <w:rFonts w:ascii="Times New Roman" w:hAnsi="Times New Roman" w:cs="Times New Roman"/>
                <w:sz w:val="20"/>
                <w:szCs w:val="20"/>
                <w:lang w:val="ru-KZ"/>
              </w:rPr>
              <w:t xml:space="preserve">, </w:t>
            </w:r>
            <w:r w:rsidR="006B06A0" w:rsidRPr="006B06A0">
              <w:rPr>
                <w:rFonts w:ascii="Times New Roman" w:hAnsi="Times New Roman" w:cs="Times New Roman"/>
                <w:sz w:val="20"/>
                <w:szCs w:val="20"/>
                <w:lang w:val="ru-KZ"/>
              </w:rPr>
              <w:t>58°44'32.68"В</w:t>
            </w:r>
            <w:r w:rsidRPr="007F2522">
              <w:rPr>
                <w:rFonts w:ascii="Times New Roman" w:hAnsi="Times New Roman" w:cs="Times New Roman"/>
                <w:sz w:val="20"/>
                <w:szCs w:val="20"/>
                <w:lang w:val="ru-KZ"/>
              </w:rPr>
              <w:t>.</w:t>
            </w:r>
          </w:p>
          <w:p w14:paraId="2FBD5497" w14:textId="794033E8" w:rsidR="00154674" w:rsidRPr="00984AC4" w:rsidRDefault="00154674" w:rsidP="007F2522">
            <w:pPr>
              <w:autoSpaceDE w:val="0"/>
              <w:autoSpaceDN w:val="0"/>
              <w:adjustRightInd w:val="0"/>
              <w:jc w:val="both"/>
              <w:rPr>
                <w:rFonts w:ascii="Times New Roman" w:hAnsi="Times New Roman" w:cs="Times New Roman"/>
                <w:sz w:val="20"/>
                <w:szCs w:val="20"/>
                <w:lang w:val="ru-KZ"/>
              </w:rPr>
            </w:pPr>
            <w:r w:rsidRPr="00154674">
              <w:rPr>
                <w:rFonts w:ascii="Times New Roman" w:hAnsi="Times New Roman" w:cs="Times New Roman"/>
                <w:sz w:val="20"/>
                <w:szCs w:val="20"/>
                <w:lang w:val="ru-KZ"/>
              </w:rPr>
              <w:t>Обоснование места выбора осуществления намечаемой деятельности -</w:t>
            </w:r>
            <w:r w:rsidR="00E442F9">
              <w:rPr>
                <w:rFonts w:ascii="Times New Roman" w:hAnsi="Times New Roman" w:cs="Times New Roman"/>
                <w:sz w:val="20"/>
                <w:szCs w:val="20"/>
                <w:lang w:val="ru-KZ"/>
              </w:rPr>
              <w:t xml:space="preserve"> </w:t>
            </w:r>
            <w:r w:rsidR="000616EA" w:rsidRPr="00D747D4">
              <w:rPr>
                <w:rFonts w:ascii="Times New Roman" w:hAnsi="Times New Roman" w:cs="Times New Roman"/>
                <w:sz w:val="20"/>
                <w:szCs w:val="20"/>
                <w:lang w:val="ru-KZ"/>
              </w:rPr>
              <w:t>Согласно решения протокола ТКЗ при ТУ «</w:t>
            </w:r>
            <w:proofErr w:type="spellStart"/>
            <w:r w:rsidR="000616EA" w:rsidRPr="00D747D4">
              <w:rPr>
                <w:rFonts w:ascii="Times New Roman" w:hAnsi="Times New Roman" w:cs="Times New Roman"/>
                <w:sz w:val="20"/>
                <w:szCs w:val="20"/>
                <w:lang w:val="ru-KZ"/>
              </w:rPr>
              <w:t>Запказнедра</w:t>
            </w:r>
            <w:proofErr w:type="spellEnd"/>
            <w:r w:rsidR="000616EA" w:rsidRPr="00D747D4">
              <w:rPr>
                <w:rFonts w:ascii="Times New Roman" w:hAnsi="Times New Roman" w:cs="Times New Roman"/>
                <w:sz w:val="20"/>
                <w:szCs w:val="20"/>
                <w:lang w:val="ru-KZ"/>
              </w:rPr>
              <w:t>» за №624 от 12.04.2007г. утверждены запасы в по категории С1 количестве (тыс.м3): 7138,8</w:t>
            </w:r>
            <w:r>
              <w:rPr>
                <w:rFonts w:ascii="Times New Roman" w:hAnsi="Times New Roman" w:cs="Times New Roman"/>
                <w:sz w:val="20"/>
                <w:szCs w:val="20"/>
                <w:lang w:val="ru-KZ"/>
              </w:rPr>
              <w:t xml:space="preserve">. </w:t>
            </w:r>
            <w:r w:rsidR="00F63429">
              <w:rPr>
                <w:rFonts w:ascii="Times New Roman" w:hAnsi="Times New Roman" w:cs="Times New Roman"/>
                <w:sz w:val="20"/>
                <w:szCs w:val="20"/>
                <w:lang w:val="ru-KZ"/>
              </w:rPr>
              <w:t xml:space="preserve"> Лицензия на добычу ОПИ №89/2024 от 14.02.2024г. (переоформление лицензии №106/2025 от 28.01.25г.)</w:t>
            </w:r>
          </w:p>
        </w:tc>
      </w:tr>
      <w:tr w:rsidR="00546C01" w:rsidRPr="008926D7" w14:paraId="32C21A9B" w14:textId="77777777" w:rsidTr="0085157C">
        <w:tc>
          <w:tcPr>
            <w:tcW w:w="251" w:type="pct"/>
          </w:tcPr>
          <w:p w14:paraId="25009BD2" w14:textId="77777777" w:rsidR="00546C01" w:rsidRPr="00035867" w:rsidRDefault="00546C01" w:rsidP="00546C01">
            <w:pPr>
              <w:jc w:val="both"/>
              <w:rPr>
                <w:rFonts w:ascii="Times New Roman" w:hAnsi="Times New Roman" w:cs="Times New Roman"/>
                <w:sz w:val="20"/>
                <w:szCs w:val="20"/>
              </w:rPr>
            </w:pPr>
            <w:r w:rsidRPr="00035867">
              <w:rPr>
                <w:rFonts w:ascii="Times New Roman" w:hAnsi="Times New Roman" w:cs="Times New Roman"/>
                <w:sz w:val="20"/>
                <w:szCs w:val="20"/>
              </w:rPr>
              <w:lastRenderedPageBreak/>
              <w:t>5</w:t>
            </w:r>
          </w:p>
        </w:tc>
        <w:tc>
          <w:tcPr>
            <w:tcW w:w="1964" w:type="pct"/>
          </w:tcPr>
          <w:p w14:paraId="23667D8A" w14:textId="77777777" w:rsidR="00546C01" w:rsidRPr="00035867" w:rsidRDefault="00546C01" w:rsidP="00546C01">
            <w:pPr>
              <w:jc w:val="both"/>
              <w:rPr>
                <w:rFonts w:ascii="Times New Roman" w:hAnsi="Times New Roman" w:cs="Times New Roman"/>
                <w:sz w:val="20"/>
                <w:szCs w:val="20"/>
              </w:rPr>
            </w:pPr>
            <w:r w:rsidRPr="00035867">
              <w:rPr>
                <w:rFonts w:ascii="Times New Roman" w:hAnsi="Times New Roman" w:cs="Times New Roman"/>
                <w:sz w:val="20"/>
                <w:szCs w:val="20"/>
              </w:rPr>
              <w:t>Общие предполагаемые технические характеристики намечаемой деятельности, включая мощность (производительность) объекта, его предполагаемые размеры, характеристику продукции</w:t>
            </w:r>
          </w:p>
        </w:tc>
        <w:tc>
          <w:tcPr>
            <w:tcW w:w="2785" w:type="pct"/>
          </w:tcPr>
          <w:p w14:paraId="62C833A7" w14:textId="77777777" w:rsidR="00546C01" w:rsidRPr="00177BE8" w:rsidRDefault="00546C01" w:rsidP="00546C01">
            <w:pPr>
              <w:ind w:firstLine="567"/>
              <w:jc w:val="both"/>
              <w:rPr>
                <w:rFonts w:ascii="Times New Roman" w:hAnsi="Times New Roman" w:cs="Times New Roman"/>
                <w:sz w:val="20"/>
                <w:szCs w:val="20"/>
                <w:lang w:val="ru-KZ"/>
              </w:rPr>
            </w:pPr>
            <w:r w:rsidRPr="00177BE8">
              <w:rPr>
                <w:rFonts w:ascii="Times New Roman" w:hAnsi="Times New Roman" w:cs="Times New Roman"/>
                <w:sz w:val="20"/>
                <w:szCs w:val="20"/>
                <w:lang w:val="ru-KZ"/>
              </w:rPr>
              <w:t>Проектной документацией на рекультивацию нарушенных земель предусмотрено</w:t>
            </w:r>
          </w:p>
          <w:p w14:paraId="35726D94" w14:textId="5C543F4E" w:rsidR="00546C01" w:rsidRDefault="00546C01" w:rsidP="00546C01">
            <w:pPr>
              <w:jc w:val="both"/>
              <w:rPr>
                <w:rFonts w:ascii="Times New Roman" w:hAnsi="Times New Roman" w:cs="Times New Roman"/>
                <w:sz w:val="20"/>
                <w:szCs w:val="20"/>
              </w:rPr>
            </w:pPr>
            <w:r w:rsidRPr="00177BE8">
              <w:rPr>
                <w:rFonts w:ascii="Times New Roman" w:hAnsi="Times New Roman" w:cs="Times New Roman"/>
                <w:sz w:val="20"/>
                <w:szCs w:val="20"/>
                <w:lang w:val="ru-KZ"/>
              </w:rPr>
              <w:t>проведение рекультивационных работ</w:t>
            </w:r>
            <w:r>
              <w:rPr>
                <w:rFonts w:ascii="Times New Roman" w:hAnsi="Times New Roman" w:cs="Times New Roman"/>
                <w:sz w:val="20"/>
                <w:szCs w:val="20"/>
                <w:lang w:val="ru-KZ"/>
              </w:rPr>
              <w:t xml:space="preserve"> (технический и биологический этапы) при добычи </w:t>
            </w:r>
            <w:r w:rsidR="002C4CED">
              <w:rPr>
                <w:rFonts w:ascii="Times New Roman" w:hAnsi="Times New Roman" w:cs="Times New Roman"/>
                <w:sz w:val="20"/>
                <w:szCs w:val="20"/>
                <w:lang w:val="ru-KZ"/>
              </w:rPr>
              <w:t>магматических горных пород: строительный камень (базальт), размещения отвалов горных пород и плодородного слоя почвы с подъездной дорогой в Лицензионный период на месторождении “</w:t>
            </w:r>
            <w:proofErr w:type="spellStart"/>
            <w:r w:rsidR="002C4CED">
              <w:rPr>
                <w:rFonts w:ascii="Times New Roman" w:hAnsi="Times New Roman" w:cs="Times New Roman"/>
                <w:sz w:val="20"/>
                <w:szCs w:val="20"/>
                <w:lang w:val="ru-KZ"/>
              </w:rPr>
              <w:t>Мамытское</w:t>
            </w:r>
            <w:proofErr w:type="spellEnd"/>
            <w:r w:rsidR="002C4CED">
              <w:rPr>
                <w:rFonts w:ascii="Times New Roman" w:hAnsi="Times New Roman" w:cs="Times New Roman"/>
                <w:sz w:val="20"/>
                <w:szCs w:val="20"/>
                <w:lang w:val="ru-KZ"/>
              </w:rPr>
              <w:t>” (скалистый) общей площадью 22,51 га на территории Хромтауского района разработан на основании постановления акимата Актюбинской области №131 от 15.07.2025 года.</w:t>
            </w:r>
          </w:p>
          <w:p w14:paraId="2C9D5FA0" w14:textId="77777777" w:rsidR="002C4CED" w:rsidRDefault="00546C01" w:rsidP="00546C01">
            <w:pPr>
              <w:jc w:val="both"/>
              <w:rPr>
                <w:rFonts w:ascii="Times New Roman" w:hAnsi="Times New Roman" w:cs="Times New Roman"/>
                <w:sz w:val="20"/>
                <w:szCs w:val="20"/>
              </w:rPr>
            </w:pPr>
            <w:r>
              <w:rPr>
                <w:rFonts w:ascii="Times New Roman" w:hAnsi="Times New Roman" w:cs="Times New Roman"/>
                <w:sz w:val="20"/>
                <w:szCs w:val="20"/>
              </w:rPr>
              <w:t xml:space="preserve">Данный проект рекультивации нарушенных земельных участков предусматривает проведение мероприятий по техническому и биологическому этапам рекультивации: снятие и возврат плодородного слоя почвы, </w:t>
            </w:r>
            <w:r w:rsidR="002C4CED">
              <w:rPr>
                <w:rFonts w:ascii="Times New Roman" w:hAnsi="Times New Roman" w:cs="Times New Roman"/>
                <w:sz w:val="20"/>
                <w:szCs w:val="20"/>
              </w:rPr>
              <w:t>по периметру отработанного карьера установить ограждение с целью предотвращения проникновения диких животных и домашнего скота.</w:t>
            </w:r>
          </w:p>
          <w:p w14:paraId="2C327E73" w14:textId="4A7BAF3B" w:rsidR="00A14CB2" w:rsidRDefault="00EB0C64" w:rsidP="00546C01">
            <w:pPr>
              <w:jc w:val="both"/>
              <w:rPr>
                <w:rFonts w:ascii="Times New Roman" w:hAnsi="Times New Roman" w:cs="Times New Roman"/>
                <w:sz w:val="20"/>
                <w:szCs w:val="20"/>
              </w:rPr>
            </w:pPr>
            <w:proofErr w:type="spellStart"/>
            <w:r>
              <w:rPr>
                <w:rFonts w:ascii="Times New Roman" w:hAnsi="Times New Roman" w:cs="Times New Roman"/>
                <w:sz w:val="20"/>
                <w:szCs w:val="20"/>
              </w:rPr>
              <w:t>Земельые</w:t>
            </w:r>
            <w:proofErr w:type="spellEnd"/>
            <w:r>
              <w:rPr>
                <w:rFonts w:ascii="Times New Roman" w:hAnsi="Times New Roman" w:cs="Times New Roman"/>
                <w:sz w:val="20"/>
                <w:szCs w:val="20"/>
              </w:rPr>
              <w:t xml:space="preserve"> участки общей площадью 22,51 га, предоставлены во временное возмездное землепользование для добычи горных пород строительный камень (базальт) – 16,56 га, для размещение отвалов горных пород и плодородного слоя почвы с подъездной дорогой 5,95 га.</w:t>
            </w:r>
          </w:p>
          <w:p w14:paraId="6B584D16" w14:textId="20EC818B" w:rsidR="00546C01" w:rsidRDefault="00546C01" w:rsidP="00546C01">
            <w:pPr>
              <w:jc w:val="both"/>
              <w:rPr>
                <w:rFonts w:ascii="Times New Roman" w:hAnsi="Times New Roman" w:cs="Times New Roman"/>
                <w:sz w:val="20"/>
                <w:szCs w:val="20"/>
                <w:lang w:val="ru-KZ"/>
              </w:rPr>
            </w:pPr>
            <w:r w:rsidRPr="00177BE8">
              <w:rPr>
                <w:rFonts w:ascii="Times New Roman" w:hAnsi="Times New Roman" w:cs="Times New Roman"/>
                <w:sz w:val="20"/>
                <w:szCs w:val="20"/>
                <w:lang w:val="ru-KZ"/>
              </w:rPr>
              <w:t>Земли, примыкающие к участку, в настоящее время используются как</w:t>
            </w:r>
            <w:r>
              <w:rPr>
                <w:rFonts w:ascii="Times New Roman" w:hAnsi="Times New Roman" w:cs="Times New Roman"/>
                <w:sz w:val="20"/>
                <w:szCs w:val="20"/>
                <w:lang w:val="ru-KZ"/>
              </w:rPr>
              <w:t xml:space="preserve"> </w:t>
            </w:r>
            <w:r w:rsidRPr="00177BE8">
              <w:rPr>
                <w:rFonts w:ascii="Times New Roman" w:hAnsi="Times New Roman" w:cs="Times New Roman"/>
                <w:sz w:val="20"/>
                <w:szCs w:val="20"/>
                <w:lang w:val="ru-KZ"/>
              </w:rPr>
              <w:t>сельскохозяйственные и в перспективе могут быть использованы по их целевому</w:t>
            </w:r>
            <w:r>
              <w:rPr>
                <w:rFonts w:ascii="Times New Roman" w:hAnsi="Times New Roman" w:cs="Times New Roman"/>
                <w:sz w:val="20"/>
                <w:szCs w:val="20"/>
                <w:lang w:val="ru-KZ"/>
              </w:rPr>
              <w:t xml:space="preserve"> </w:t>
            </w:r>
            <w:r w:rsidRPr="00177BE8">
              <w:rPr>
                <w:rFonts w:ascii="Times New Roman" w:hAnsi="Times New Roman" w:cs="Times New Roman"/>
                <w:sz w:val="20"/>
                <w:szCs w:val="20"/>
                <w:lang w:val="ru-KZ"/>
              </w:rPr>
              <w:t>назначению, т.е. под посев сельскохозяйственных культур и т.д. Рекомендации</w:t>
            </w:r>
            <w:r>
              <w:rPr>
                <w:rFonts w:ascii="Times New Roman" w:hAnsi="Times New Roman" w:cs="Times New Roman"/>
                <w:sz w:val="20"/>
                <w:szCs w:val="20"/>
                <w:lang w:val="ru-KZ"/>
              </w:rPr>
              <w:t xml:space="preserve"> </w:t>
            </w:r>
            <w:r w:rsidRPr="00177BE8">
              <w:rPr>
                <w:rFonts w:ascii="Times New Roman" w:hAnsi="Times New Roman" w:cs="Times New Roman"/>
                <w:sz w:val="20"/>
                <w:szCs w:val="20"/>
                <w:lang w:val="ru-KZ"/>
              </w:rPr>
              <w:t>землепользователя или землевладельца: определить направление рекультивации –сельскохозяйственное.</w:t>
            </w:r>
          </w:p>
          <w:p w14:paraId="02E6D900" w14:textId="09463928" w:rsidR="00AF348E" w:rsidRDefault="00546C01" w:rsidP="00546C01">
            <w:pPr>
              <w:rPr>
                <w:rFonts w:ascii="Times New Roman" w:hAnsi="Times New Roman" w:cs="Times New Roman"/>
                <w:sz w:val="20"/>
                <w:szCs w:val="20"/>
              </w:rPr>
            </w:pPr>
            <w:r>
              <w:rPr>
                <w:rFonts w:ascii="Times New Roman" w:hAnsi="Times New Roman" w:cs="Times New Roman"/>
                <w:sz w:val="20"/>
                <w:szCs w:val="20"/>
              </w:rPr>
              <w:t>Общая площадь технического этапа рекультивации -</w:t>
            </w:r>
            <w:r w:rsidR="00EB0C64">
              <w:rPr>
                <w:rFonts w:ascii="Times New Roman" w:hAnsi="Times New Roman" w:cs="Times New Roman"/>
                <w:sz w:val="20"/>
                <w:szCs w:val="20"/>
              </w:rPr>
              <w:t>22,51</w:t>
            </w:r>
            <w:r>
              <w:rPr>
                <w:rFonts w:ascii="Times New Roman" w:hAnsi="Times New Roman" w:cs="Times New Roman"/>
                <w:sz w:val="20"/>
                <w:szCs w:val="20"/>
              </w:rPr>
              <w:t xml:space="preserve"> га. Биологический этап площади – </w:t>
            </w:r>
            <w:r w:rsidR="00EB0C64">
              <w:rPr>
                <w:rFonts w:ascii="Times New Roman" w:hAnsi="Times New Roman" w:cs="Times New Roman"/>
                <w:sz w:val="20"/>
                <w:szCs w:val="20"/>
              </w:rPr>
              <w:t>3,7</w:t>
            </w:r>
            <w:r>
              <w:rPr>
                <w:rFonts w:ascii="Times New Roman" w:hAnsi="Times New Roman" w:cs="Times New Roman"/>
                <w:sz w:val="20"/>
                <w:szCs w:val="20"/>
              </w:rPr>
              <w:t xml:space="preserve"> га.</w:t>
            </w:r>
            <w:r w:rsidR="000616EA">
              <w:rPr>
                <w:rFonts w:ascii="Times New Roman" w:hAnsi="Times New Roman" w:cs="Times New Roman"/>
                <w:sz w:val="20"/>
                <w:szCs w:val="20"/>
              </w:rPr>
              <w:t xml:space="preserve"> </w:t>
            </w:r>
            <w:r w:rsidR="00AF348E">
              <w:rPr>
                <w:rFonts w:ascii="Times New Roman" w:hAnsi="Times New Roman" w:cs="Times New Roman"/>
                <w:sz w:val="20"/>
                <w:szCs w:val="20"/>
              </w:rPr>
              <w:t>Объём снимаемого ПСП-</w:t>
            </w:r>
            <w:r w:rsidR="00EB0C64">
              <w:rPr>
                <w:rFonts w:ascii="Times New Roman" w:hAnsi="Times New Roman" w:cs="Times New Roman"/>
                <w:sz w:val="20"/>
                <w:szCs w:val="20"/>
              </w:rPr>
              <w:t>33765</w:t>
            </w:r>
            <w:r w:rsidR="00AF348E">
              <w:rPr>
                <w:rFonts w:ascii="Times New Roman" w:hAnsi="Times New Roman" w:cs="Times New Roman"/>
                <w:sz w:val="20"/>
                <w:szCs w:val="20"/>
              </w:rPr>
              <w:t xml:space="preserve">м3. </w:t>
            </w:r>
            <w:r w:rsidR="00EB0C64">
              <w:rPr>
                <w:rFonts w:ascii="Times New Roman" w:hAnsi="Times New Roman" w:cs="Times New Roman"/>
                <w:sz w:val="20"/>
                <w:szCs w:val="20"/>
              </w:rPr>
              <w:t>Разравнивание ПСП</w:t>
            </w:r>
            <w:r w:rsidR="00AF348E">
              <w:rPr>
                <w:rFonts w:ascii="Times New Roman" w:hAnsi="Times New Roman" w:cs="Times New Roman"/>
                <w:sz w:val="20"/>
                <w:szCs w:val="20"/>
              </w:rPr>
              <w:t xml:space="preserve"> – </w:t>
            </w:r>
            <w:r w:rsidR="00EB0C64">
              <w:rPr>
                <w:rFonts w:ascii="Times New Roman" w:hAnsi="Times New Roman" w:cs="Times New Roman"/>
                <w:sz w:val="20"/>
                <w:szCs w:val="20"/>
              </w:rPr>
              <w:t>85872</w:t>
            </w:r>
            <w:r w:rsidR="00AF348E">
              <w:rPr>
                <w:rFonts w:ascii="Times New Roman" w:hAnsi="Times New Roman" w:cs="Times New Roman"/>
                <w:sz w:val="20"/>
                <w:szCs w:val="20"/>
              </w:rPr>
              <w:t xml:space="preserve"> м3. Объем наносимого ПСП-</w:t>
            </w:r>
            <w:r w:rsidR="00EB0C64">
              <w:rPr>
                <w:rFonts w:ascii="Times New Roman" w:hAnsi="Times New Roman" w:cs="Times New Roman"/>
                <w:sz w:val="20"/>
                <w:szCs w:val="20"/>
              </w:rPr>
              <w:t>33765</w:t>
            </w:r>
            <w:r w:rsidR="00AF348E">
              <w:rPr>
                <w:rFonts w:ascii="Times New Roman" w:hAnsi="Times New Roman" w:cs="Times New Roman"/>
                <w:sz w:val="20"/>
                <w:szCs w:val="20"/>
              </w:rPr>
              <w:t xml:space="preserve"> м3.</w:t>
            </w:r>
          </w:p>
          <w:p w14:paraId="52FF99F4" w14:textId="72B29D85" w:rsidR="00546C01" w:rsidRPr="007F1931" w:rsidRDefault="00546C01" w:rsidP="00154674">
            <w:pPr>
              <w:autoSpaceDE w:val="0"/>
              <w:autoSpaceDN w:val="0"/>
              <w:adjustRightInd w:val="0"/>
              <w:jc w:val="both"/>
              <w:rPr>
                <w:rFonts w:ascii="Times New Roman" w:hAnsi="Times New Roman" w:cs="Times New Roman"/>
              </w:rPr>
            </w:pPr>
            <w:r w:rsidRPr="00984AC4">
              <w:rPr>
                <w:rFonts w:ascii="Times New Roman" w:hAnsi="Times New Roman" w:cs="Times New Roman"/>
                <w:color w:val="000000"/>
                <w:sz w:val="20"/>
                <w:szCs w:val="20"/>
                <w:lang w:val="ru-KZ"/>
              </w:rPr>
              <w:t xml:space="preserve">Проектируемая площадка расположена вне водоохранных зон и полос водных объектов. </w:t>
            </w:r>
            <w:r w:rsidRPr="00984AC4">
              <w:rPr>
                <w:rFonts w:ascii="Times New Roman" w:hAnsi="Times New Roman" w:cs="Times New Roman"/>
                <w:sz w:val="20"/>
                <w:szCs w:val="20"/>
                <w:lang w:val="ru-KZ"/>
              </w:rPr>
              <w:t xml:space="preserve">В пределах района и в предполагаемой зоне их влияния историко-архитектурные памятники и природные заповедники, охраняемые законом, отсутствуют. </w:t>
            </w:r>
            <w:r w:rsidRPr="00984AC4">
              <w:rPr>
                <w:rFonts w:ascii="Times New Roman" w:hAnsi="Times New Roman" w:cs="Times New Roman"/>
                <w:sz w:val="20"/>
                <w:szCs w:val="20"/>
              </w:rPr>
              <w:t>Другое местоположение не предусматривается.</w:t>
            </w:r>
          </w:p>
        </w:tc>
      </w:tr>
      <w:tr w:rsidR="0086614F" w:rsidRPr="008926D7" w14:paraId="33BC2B98" w14:textId="77777777" w:rsidTr="0085157C">
        <w:tc>
          <w:tcPr>
            <w:tcW w:w="251" w:type="pct"/>
          </w:tcPr>
          <w:p w14:paraId="5B83748A" w14:textId="77777777" w:rsidR="007864CD" w:rsidRPr="008926D7" w:rsidRDefault="007864CD" w:rsidP="008926D7">
            <w:pPr>
              <w:jc w:val="both"/>
              <w:rPr>
                <w:rFonts w:ascii="Times New Roman" w:hAnsi="Times New Roman" w:cs="Times New Roman"/>
                <w:sz w:val="20"/>
                <w:szCs w:val="20"/>
              </w:rPr>
            </w:pPr>
            <w:r w:rsidRPr="008926D7">
              <w:rPr>
                <w:rFonts w:ascii="Times New Roman" w:hAnsi="Times New Roman" w:cs="Times New Roman"/>
                <w:sz w:val="20"/>
                <w:szCs w:val="20"/>
              </w:rPr>
              <w:t>6</w:t>
            </w:r>
          </w:p>
        </w:tc>
        <w:tc>
          <w:tcPr>
            <w:tcW w:w="1964" w:type="pct"/>
          </w:tcPr>
          <w:p w14:paraId="5D1AAFDE" w14:textId="77777777" w:rsidR="007864CD" w:rsidRPr="008926D7" w:rsidRDefault="007864CD" w:rsidP="008926D7">
            <w:pPr>
              <w:jc w:val="both"/>
              <w:rPr>
                <w:rFonts w:ascii="Times New Roman" w:hAnsi="Times New Roman" w:cs="Times New Roman"/>
                <w:sz w:val="20"/>
                <w:szCs w:val="20"/>
              </w:rPr>
            </w:pPr>
            <w:r w:rsidRPr="008926D7">
              <w:rPr>
                <w:rFonts w:ascii="Times New Roman" w:hAnsi="Times New Roman" w:cs="Times New Roman"/>
                <w:sz w:val="20"/>
                <w:szCs w:val="20"/>
              </w:rPr>
              <w:t>Краткое описание предполагаемых технических и технологических решений для намечаемой деятельности</w:t>
            </w:r>
          </w:p>
        </w:tc>
        <w:tc>
          <w:tcPr>
            <w:tcW w:w="2785" w:type="pct"/>
          </w:tcPr>
          <w:p w14:paraId="5C9E4AC9" w14:textId="77777777" w:rsidR="00EB0C64" w:rsidRDefault="00546C01" w:rsidP="00154674">
            <w:pPr>
              <w:jc w:val="both"/>
              <w:rPr>
                <w:rFonts w:ascii="Times New Roman" w:hAnsi="Times New Roman" w:cs="Times New Roman"/>
                <w:lang w:val="ru-KZ"/>
              </w:rPr>
            </w:pPr>
            <w:r w:rsidRPr="00546C01">
              <w:rPr>
                <w:rFonts w:ascii="Times New Roman" w:hAnsi="Times New Roman" w:cs="Times New Roman"/>
                <w:lang w:val="ru-KZ"/>
              </w:rPr>
              <w:t>Настоящим проектом разработаны мероприятия по рекультивации нарушенных</w:t>
            </w:r>
            <w:r w:rsidR="00EB0C64">
              <w:rPr>
                <w:rFonts w:ascii="Times New Roman" w:hAnsi="Times New Roman" w:cs="Times New Roman"/>
                <w:lang w:val="ru-KZ"/>
              </w:rPr>
              <w:t xml:space="preserve"> </w:t>
            </w:r>
            <w:r w:rsidRPr="00546C01">
              <w:rPr>
                <w:rFonts w:ascii="Times New Roman" w:hAnsi="Times New Roman" w:cs="Times New Roman"/>
                <w:lang w:val="ru-KZ"/>
              </w:rPr>
              <w:t xml:space="preserve">земель: технический </w:t>
            </w:r>
            <w:r w:rsidR="00154674">
              <w:rPr>
                <w:rFonts w:ascii="Times New Roman" w:hAnsi="Times New Roman" w:cs="Times New Roman"/>
                <w:lang w:val="ru-KZ"/>
              </w:rPr>
              <w:t xml:space="preserve">и биологический </w:t>
            </w:r>
            <w:r w:rsidRPr="00546C01">
              <w:rPr>
                <w:rFonts w:ascii="Times New Roman" w:hAnsi="Times New Roman" w:cs="Times New Roman"/>
                <w:lang w:val="ru-KZ"/>
              </w:rPr>
              <w:t>этап</w:t>
            </w:r>
            <w:r w:rsidR="00154674">
              <w:rPr>
                <w:rFonts w:ascii="Times New Roman" w:hAnsi="Times New Roman" w:cs="Times New Roman"/>
                <w:lang w:val="ru-KZ"/>
              </w:rPr>
              <w:t>ы</w:t>
            </w:r>
            <w:r w:rsidRPr="00546C01">
              <w:rPr>
                <w:rFonts w:ascii="Times New Roman" w:hAnsi="Times New Roman" w:cs="Times New Roman"/>
                <w:lang w:val="ru-KZ"/>
              </w:rPr>
              <w:t xml:space="preserve"> рекультивации земель</w:t>
            </w:r>
            <w:r w:rsidR="00EB0C64">
              <w:rPr>
                <w:rFonts w:ascii="Times New Roman" w:hAnsi="Times New Roman" w:cs="Times New Roman"/>
                <w:lang w:val="ru-KZ"/>
              </w:rPr>
              <w:t>.</w:t>
            </w:r>
          </w:p>
          <w:p w14:paraId="29BFAAD7" w14:textId="4D19DF24" w:rsidR="00EB0C64" w:rsidRDefault="00EB0C64" w:rsidP="00154674">
            <w:pPr>
              <w:jc w:val="both"/>
              <w:rPr>
                <w:rFonts w:ascii="Times New Roman" w:hAnsi="Times New Roman" w:cs="Times New Roman"/>
                <w:lang w:val="ru-KZ"/>
              </w:rPr>
            </w:pPr>
            <w:r>
              <w:rPr>
                <w:rFonts w:ascii="Times New Roman" w:hAnsi="Times New Roman" w:cs="Times New Roman"/>
                <w:lang w:val="ru-KZ"/>
              </w:rPr>
              <w:t xml:space="preserve">Техническая рекультивация, осуществляемая для сохранения плодородного слоя почвы, включается в общий комплекс работ по разработке полезных ископаемых и строительству. </w:t>
            </w:r>
            <w:proofErr w:type="gramStart"/>
            <w:r>
              <w:rPr>
                <w:rFonts w:ascii="Times New Roman" w:hAnsi="Times New Roman" w:cs="Times New Roman"/>
                <w:lang w:val="ru-KZ"/>
              </w:rPr>
              <w:t>Согласно акта</w:t>
            </w:r>
            <w:proofErr w:type="gramEnd"/>
            <w:r>
              <w:rPr>
                <w:rFonts w:ascii="Times New Roman" w:hAnsi="Times New Roman" w:cs="Times New Roman"/>
                <w:lang w:val="ru-KZ"/>
              </w:rPr>
              <w:t xml:space="preserve"> обследования нарушенных земельных участков, подлежащих рекультивации, задания на проектирование, выданного заказчиком, </w:t>
            </w:r>
            <w:r>
              <w:rPr>
                <w:rFonts w:ascii="Times New Roman" w:hAnsi="Times New Roman" w:cs="Times New Roman"/>
                <w:lang w:val="ru-KZ"/>
              </w:rPr>
              <w:lastRenderedPageBreak/>
              <w:t>характеристики земель, а также учитывая, что запасы карьера будут использованы частично (балансовые запасы 7134,8м3, а в Лицензионный срок будут отработаны 2700м3) карьер будет огорожен с целью предотвращения проникновения диких животных и домашнего скота.  Планировка откосов и уплотнение -необходимый этап строительных работ, который помогает защитить сооружение от воздействия естественных и антропогенных факторов (эрозии, осадки, вибрации при движении транспорта и т.д.) Вскрышные породы хранящиеся отдельно подлежат выполаживанию бортов, трамбовке поверхности отвала, вокруг участка отвала плодородный слой почвы утрамбовывается и подготавливается к подсеву многолетних трав. Выполаживание бортов отвала</w:t>
            </w:r>
            <w:proofErr w:type="gramStart"/>
            <w:r>
              <w:rPr>
                <w:rFonts w:ascii="Times New Roman" w:hAnsi="Times New Roman" w:cs="Times New Roman"/>
                <w:lang w:val="ru-KZ"/>
              </w:rPr>
              <w:t>-это</w:t>
            </w:r>
            <w:proofErr w:type="gramEnd"/>
            <w:r>
              <w:rPr>
                <w:rFonts w:ascii="Times New Roman" w:hAnsi="Times New Roman" w:cs="Times New Roman"/>
                <w:lang w:val="ru-KZ"/>
              </w:rPr>
              <w:t xml:space="preserve"> комплекс земляных работ, направленные на уменьшение крутизны (углов наклона) откосов отвалов и бортов карьерных выработок для повышения их устойчивости, предотвращения обрушений и подготовки к рекультивации. </w:t>
            </w:r>
          </w:p>
          <w:p w14:paraId="6E82D5A2" w14:textId="5B886F6E" w:rsidR="006466A4" w:rsidRDefault="006466A4" w:rsidP="00154674">
            <w:pPr>
              <w:jc w:val="both"/>
              <w:rPr>
                <w:rFonts w:ascii="Times New Roman" w:hAnsi="Times New Roman" w:cs="Times New Roman"/>
                <w:lang w:val="ru-KZ"/>
              </w:rPr>
            </w:pPr>
            <w:r>
              <w:rPr>
                <w:rFonts w:ascii="Times New Roman" w:hAnsi="Times New Roman" w:cs="Times New Roman"/>
                <w:lang w:val="ru-KZ"/>
              </w:rPr>
              <w:t xml:space="preserve">В ходе этой процедуры крутые склоны делают более пологими, что способствует стабилизации грунтов и улучшает экологическую обстановку на нарушенных территориях. Уплотнение выполняю автогрейдером или бульдозером, на которой устанавливается откосник, работу начинают с верхней части откоса. Все объем вскрышных пород составляет 1243,6 </w:t>
            </w:r>
            <w:proofErr w:type="gramStart"/>
            <w:r>
              <w:rPr>
                <w:rFonts w:ascii="Times New Roman" w:hAnsi="Times New Roman" w:cs="Times New Roman"/>
                <w:lang w:val="ru-KZ"/>
              </w:rPr>
              <w:t>тыс.м</w:t>
            </w:r>
            <w:proofErr w:type="gramEnd"/>
            <w:r>
              <w:rPr>
                <w:rFonts w:ascii="Times New Roman" w:hAnsi="Times New Roman" w:cs="Times New Roman"/>
                <w:lang w:val="ru-KZ"/>
              </w:rPr>
              <w:t xml:space="preserve">3. Основные виды работ технического этапа: снятие и нанесение плодородного слоя почвы, выемка вскрышных пород, перевозка части плодородного слоя почвы и вскрышных пород отдельно отведенному участку. Часть плодородного слоя почвы и вскрышных пород оставляется вокруг карьера для построения породного вала длиной 1735м. На его строительство уйдет </w:t>
            </w:r>
            <w:proofErr w:type="gramStart"/>
            <w:r>
              <w:rPr>
                <w:rFonts w:ascii="Times New Roman" w:hAnsi="Times New Roman" w:cs="Times New Roman"/>
                <w:lang w:val="ru-KZ"/>
              </w:rPr>
              <w:t>11,7тыс.м</w:t>
            </w:r>
            <w:proofErr w:type="gramEnd"/>
            <w:r>
              <w:rPr>
                <w:rFonts w:ascii="Times New Roman" w:hAnsi="Times New Roman" w:cs="Times New Roman"/>
                <w:lang w:val="ru-KZ"/>
              </w:rPr>
              <w:t xml:space="preserve">3. Планировочные работы перед нанесением плодородного слоя, планировка откосов, планировка и прикатывание нанесённого плодородного слоя почвы. Также производится послойная трамбовка, уборка строительного мусора, выборочное удаление грунта </w:t>
            </w:r>
            <w:proofErr w:type="gramStart"/>
            <w:r>
              <w:rPr>
                <w:rFonts w:ascii="Times New Roman" w:hAnsi="Times New Roman" w:cs="Times New Roman"/>
                <w:lang w:val="ru-KZ"/>
              </w:rPr>
              <w:t>с местах</w:t>
            </w:r>
            <w:proofErr w:type="gramEnd"/>
            <w:r>
              <w:rPr>
                <w:rFonts w:ascii="Times New Roman" w:hAnsi="Times New Roman" w:cs="Times New Roman"/>
                <w:lang w:val="ru-KZ"/>
              </w:rPr>
              <w:t xml:space="preserve"> непредвиденного загрязнения веществами, ухудшающим плодородие почвы.</w:t>
            </w:r>
          </w:p>
          <w:p w14:paraId="3A0D606D" w14:textId="6C521F3E" w:rsidR="006466A4" w:rsidRDefault="006466A4" w:rsidP="00154674">
            <w:pPr>
              <w:jc w:val="both"/>
              <w:rPr>
                <w:rFonts w:ascii="Times New Roman" w:hAnsi="Times New Roman" w:cs="Times New Roman"/>
                <w:lang w:val="ru-KZ"/>
              </w:rPr>
            </w:pPr>
            <w:r>
              <w:rPr>
                <w:rFonts w:ascii="Times New Roman" w:hAnsi="Times New Roman" w:cs="Times New Roman"/>
                <w:lang w:val="ru-KZ"/>
              </w:rPr>
              <w:t xml:space="preserve">Общая площадь технического этапа рекультивации – 22,51га </w:t>
            </w:r>
            <w:proofErr w:type="gramStart"/>
            <w:r>
              <w:rPr>
                <w:rFonts w:ascii="Times New Roman" w:hAnsi="Times New Roman" w:cs="Times New Roman"/>
                <w:lang w:val="ru-KZ"/>
              </w:rPr>
              <w:t>( в</w:t>
            </w:r>
            <w:proofErr w:type="gramEnd"/>
            <w:r>
              <w:rPr>
                <w:rFonts w:ascii="Times New Roman" w:hAnsi="Times New Roman" w:cs="Times New Roman"/>
                <w:lang w:val="ru-KZ"/>
              </w:rPr>
              <w:t xml:space="preserve"> том числе – под карьерами-16,56га, под отвалами вскрышных пород и плодородными слоями почвы -5,0 га, под подъездной дорогой -0,95га.) Отвал вскрышных </w:t>
            </w:r>
            <w:proofErr w:type="gramStart"/>
            <w:r>
              <w:rPr>
                <w:rFonts w:ascii="Times New Roman" w:hAnsi="Times New Roman" w:cs="Times New Roman"/>
                <w:lang w:val="ru-KZ"/>
              </w:rPr>
              <w:t>пород  плодородный</w:t>
            </w:r>
            <w:proofErr w:type="gramEnd"/>
            <w:r>
              <w:rPr>
                <w:rFonts w:ascii="Times New Roman" w:hAnsi="Times New Roman" w:cs="Times New Roman"/>
                <w:lang w:val="ru-KZ"/>
              </w:rPr>
              <w:t xml:space="preserve"> слой складированы в специально отведенных местах на ровных, возвышенных и сухих местах, свободных от запасов полезных ископаемых на </w:t>
            </w:r>
            <w:proofErr w:type="spellStart"/>
            <w:r>
              <w:rPr>
                <w:rFonts w:ascii="Times New Roman" w:hAnsi="Times New Roman" w:cs="Times New Roman"/>
                <w:lang w:val="ru-KZ"/>
              </w:rPr>
              <w:t>малопродуктиных</w:t>
            </w:r>
            <w:proofErr w:type="spellEnd"/>
            <w:r>
              <w:rPr>
                <w:rFonts w:ascii="Times New Roman" w:hAnsi="Times New Roman" w:cs="Times New Roman"/>
                <w:lang w:val="ru-KZ"/>
              </w:rPr>
              <w:t xml:space="preserve"> сельскохозяйственных местах. Не допускается образование мелких, разбросанных отвалов. Высота отвалов при хранении находится в пределах 4-10м.</w:t>
            </w:r>
          </w:p>
          <w:p w14:paraId="6E37E90A" w14:textId="7AD93725" w:rsidR="00AF348E" w:rsidRDefault="00AF348E" w:rsidP="00154674">
            <w:pPr>
              <w:jc w:val="both"/>
              <w:rPr>
                <w:rFonts w:ascii="Times New Roman" w:hAnsi="Times New Roman" w:cs="Times New Roman"/>
                <w:lang w:val="x-none"/>
              </w:rPr>
            </w:pPr>
            <w:r>
              <w:rPr>
                <w:rFonts w:ascii="Times New Roman" w:hAnsi="Times New Roman" w:cs="Times New Roman"/>
                <w:lang w:val="x-none"/>
              </w:rPr>
              <w:t xml:space="preserve">Проектом предусмотрено проведение биологический этап рекультивации с перспективным использованием земель под </w:t>
            </w:r>
            <w:proofErr w:type="spellStart"/>
            <w:r>
              <w:rPr>
                <w:rFonts w:ascii="Times New Roman" w:hAnsi="Times New Roman" w:cs="Times New Roman"/>
                <w:lang w:val="x-none"/>
              </w:rPr>
              <w:t>пасбища</w:t>
            </w:r>
            <w:proofErr w:type="spellEnd"/>
            <w:r>
              <w:rPr>
                <w:rFonts w:ascii="Times New Roman" w:hAnsi="Times New Roman" w:cs="Times New Roman"/>
                <w:lang w:val="x-none"/>
              </w:rPr>
              <w:t xml:space="preserve"> на площади-</w:t>
            </w:r>
            <w:r w:rsidR="00DE1794">
              <w:rPr>
                <w:rFonts w:ascii="Times New Roman" w:hAnsi="Times New Roman" w:cs="Times New Roman"/>
                <w:lang w:val="x-none"/>
              </w:rPr>
              <w:t>3,700</w:t>
            </w:r>
            <w:r>
              <w:rPr>
                <w:rFonts w:ascii="Times New Roman" w:hAnsi="Times New Roman" w:cs="Times New Roman"/>
                <w:lang w:val="x-none"/>
              </w:rPr>
              <w:t xml:space="preserve"> га. Земельные участки, подлежащие биологической рекультивации, расположены в подзоне темно-каштановых почв.</w:t>
            </w:r>
          </w:p>
          <w:p w14:paraId="7759913F" w14:textId="77777777" w:rsidR="00AF348E" w:rsidRDefault="00AF348E" w:rsidP="00154674">
            <w:pPr>
              <w:jc w:val="both"/>
              <w:rPr>
                <w:rFonts w:ascii="Times New Roman" w:hAnsi="Times New Roman" w:cs="Times New Roman"/>
                <w:lang w:val="x-none"/>
              </w:rPr>
            </w:pPr>
            <w:r>
              <w:rPr>
                <w:rFonts w:ascii="Times New Roman" w:hAnsi="Times New Roman" w:cs="Times New Roman"/>
                <w:lang w:val="x-none"/>
              </w:rPr>
              <w:t xml:space="preserve">Технология восстановления пастбища заключается в подготовке почвы, посеве </w:t>
            </w:r>
            <w:proofErr w:type="spellStart"/>
            <w:r>
              <w:rPr>
                <w:rFonts w:ascii="Times New Roman" w:hAnsi="Times New Roman" w:cs="Times New Roman"/>
                <w:lang w:val="x-none"/>
              </w:rPr>
              <w:lastRenderedPageBreak/>
              <w:t>травоосвоителей</w:t>
            </w:r>
            <w:proofErr w:type="spellEnd"/>
            <w:r>
              <w:rPr>
                <w:rFonts w:ascii="Times New Roman" w:hAnsi="Times New Roman" w:cs="Times New Roman"/>
                <w:lang w:val="x-none"/>
              </w:rPr>
              <w:t xml:space="preserve"> и последующем уходе за ними в течении 3-х лет. Продолжительность мелиоративного периода составляет 5 лет. </w:t>
            </w:r>
          </w:p>
          <w:p w14:paraId="765B9DA8" w14:textId="6A9B9FDC" w:rsidR="00AF348E" w:rsidRPr="007E5792" w:rsidRDefault="00AF348E" w:rsidP="00154674">
            <w:pPr>
              <w:jc w:val="both"/>
              <w:rPr>
                <w:rFonts w:ascii="Times New Roman" w:hAnsi="Times New Roman" w:cs="Times New Roman"/>
                <w:lang w:val="x-none"/>
              </w:rPr>
            </w:pPr>
            <w:r>
              <w:rPr>
                <w:rFonts w:ascii="Times New Roman" w:hAnsi="Times New Roman" w:cs="Times New Roman"/>
                <w:lang w:val="x-none"/>
              </w:rPr>
              <w:t xml:space="preserve">Территории грунтовых резервов имеют свои особенности </w:t>
            </w:r>
            <w:r w:rsidR="0036365B">
              <w:rPr>
                <w:rFonts w:ascii="Times New Roman" w:hAnsi="Times New Roman" w:cs="Times New Roman"/>
                <w:lang w:val="x-none"/>
              </w:rPr>
              <w:t>самовосстановления</w:t>
            </w:r>
            <w:r>
              <w:rPr>
                <w:rFonts w:ascii="Times New Roman" w:hAnsi="Times New Roman" w:cs="Times New Roman"/>
                <w:lang w:val="x-none"/>
              </w:rPr>
              <w:t xml:space="preserve">, </w:t>
            </w:r>
            <w:r w:rsidR="0036365B">
              <w:rPr>
                <w:rFonts w:ascii="Times New Roman" w:hAnsi="Times New Roman" w:cs="Times New Roman"/>
                <w:lang w:val="x-none"/>
              </w:rPr>
              <w:t xml:space="preserve">что необходимо использовать и учитывать при планировании проведения рекультивационных работ, выбору типа проведения рекультивации и видам растений. На рекультивируемых карьерах необходимо проводить тщательную планировку поверхности почвы, землевание (нанесение плодородного слоя почвы слоем 0,5-0,7 м), внесение органических  и минеральных удобрений или посев сидератов.  </w:t>
            </w:r>
            <w:r w:rsidR="00DE1794">
              <w:rPr>
                <w:rFonts w:ascii="Times New Roman" w:hAnsi="Times New Roman" w:cs="Times New Roman"/>
                <w:lang w:val="x-none"/>
              </w:rPr>
              <w:t>Биологический этап рекультивации данных земельных участков предусматривает: вокруг карьера после установления ограждения (1,745га) и вокруг отвала вскрышных пород и плодородного слоя почвы (1,955 га) проводить дискование и агротехнические мероприятия по посеву многолетних трав (житняк). Общая площадь -3,700 га. Норма высева принята 9,75кг/га.</w:t>
            </w:r>
            <w:r w:rsidR="0036365B">
              <w:rPr>
                <w:rFonts w:ascii="Times New Roman" w:hAnsi="Times New Roman" w:cs="Times New Roman"/>
                <w:lang w:val="x-none"/>
              </w:rPr>
              <w:t xml:space="preserve"> </w:t>
            </w:r>
          </w:p>
        </w:tc>
      </w:tr>
      <w:tr w:rsidR="00FD5868" w:rsidRPr="00FD5868" w14:paraId="7034B2B6" w14:textId="77777777" w:rsidTr="00FD5868">
        <w:tc>
          <w:tcPr>
            <w:tcW w:w="251" w:type="pct"/>
          </w:tcPr>
          <w:p w14:paraId="54E13FE8" w14:textId="77777777" w:rsidR="00626673" w:rsidRPr="002037E4" w:rsidRDefault="00626673" w:rsidP="008926D7">
            <w:pPr>
              <w:jc w:val="both"/>
              <w:rPr>
                <w:rFonts w:ascii="Times New Roman" w:hAnsi="Times New Roman" w:cs="Times New Roman"/>
                <w:sz w:val="20"/>
                <w:szCs w:val="20"/>
              </w:rPr>
            </w:pPr>
            <w:r w:rsidRPr="002037E4">
              <w:rPr>
                <w:rFonts w:ascii="Times New Roman" w:hAnsi="Times New Roman" w:cs="Times New Roman"/>
                <w:sz w:val="20"/>
                <w:szCs w:val="20"/>
              </w:rPr>
              <w:lastRenderedPageBreak/>
              <w:t>7</w:t>
            </w:r>
          </w:p>
        </w:tc>
        <w:tc>
          <w:tcPr>
            <w:tcW w:w="1964" w:type="pct"/>
          </w:tcPr>
          <w:p w14:paraId="605D9161" w14:textId="77777777" w:rsidR="00626673" w:rsidRPr="002037E4" w:rsidRDefault="00626673" w:rsidP="008926D7">
            <w:pPr>
              <w:jc w:val="both"/>
              <w:rPr>
                <w:rFonts w:ascii="Times New Roman" w:hAnsi="Times New Roman" w:cs="Times New Roman"/>
                <w:sz w:val="20"/>
                <w:szCs w:val="20"/>
              </w:rPr>
            </w:pPr>
            <w:r w:rsidRPr="002037E4">
              <w:rPr>
                <w:rFonts w:ascii="Times New Roman" w:hAnsi="Times New Roman" w:cs="Times New Roman"/>
                <w:sz w:val="20"/>
                <w:szCs w:val="20"/>
              </w:rPr>
              <w:t xml:space="preserve">Предположительные сроки начала реализации намечаемой деятельности и ее завершения (включая строительство, эксплуатацию, и </w:t>
            </w:r>
            <w:proofErr w:type="spellStart"/>
            <w:r w:rsidRPr="002037E4">
              <w:rPr>
                <w:rFonts w:ascii="Times New Roman" w:hAnsi="Times New Roman" w:cs="Times New Roman"/>
                <w:sz w:val="20"/>
                <w:szCs w:val="20"/>
              </w:rPr>
              <w:t>постутилизацию</w:t>
            </w:r>
            <w:proofErr w:type="spellEnd"/>
            <w:r w:rsidRPr="002037E4">
              <w:rPr>
                <w:rFonts w:ascii="Times New Roman" w:hAnsi="Times New Roman" w:cs="Times New Roman"/>
                <w:sz w:val="20"/>
                <w:szCs w:val="20"/>
              </w:rPr>
              <w:t xml:space="preserve"> объекта)</w:t>
            </w:r>
          </w:p>
        </w:tc>
        <w:tc>
          <w:tcPr>
            <w:tcW w:w="2785" w:type="pct"/>
          </w:tcPr>
          <w:p w14:paraId="7EA7416F" w14:textId="3C7E560D" w:rsidR="00154674" w:rsidRPr="00154674" w:rsidRDefault="00154674" w:rsidP="00E80D7A">
            <w:pPr>
              <w:jc w:val="both"/>
              <w:rPr>
                <w:rFonts w:ascii="Times New Roman" w:hAnsi="Times New Roman" w:cs="Times New Roman"/>
                <w:sz w:val="20"/>
                <w:szCs w:val="20"/>
                <w:lang w:val="ru-KZ"/>
              </w:rPr>
            </w:pPr>
            <w:r w:rsidRPr="00154674">
              <w:rPr>
                <w:rFonts w:ascii="Times New Roman" w:hAnsi="Times New Roman" w:cs="Times New Roman"/>
                <w:sz w:val="20"/>
                <w:szCs w:val="20"/>
                <w:lang w:val="ru-KZ"/>
              </w:rPr>
              <w:t>Срок реализации намечаемой деятельности – 202</w:t>
            </w:r>
            <w:r>
              <w:rPr>
                <w:rFonts w:ascii="Times New Roman" w:hAnsi="Times New Roman" w:cs="Times New Roman"/>
                <w:sz w:val="20"/>
                <w:szCs w:val="20"/>
                <w:lang w:val="ru-KZ"/>
              </w:rPr>
              <w:t>6</w:t>
            </w:r>
            <w:r w:rsidR="00503F91">
              <w:rPr>
                <w:rFonts w:ascii="Times New Roman" w:hAnsi="Times New Roman" w:cs="Times New Roman"/>
                <w:sz w:val="20"/>
                <w:szCs w:val="20"/>
                <w:lang w:val="ru-KZ"/>
              </w:rPr>
              <w:t>-2034</w:t>
            </w:r>
            <w:r w:rsidRPr="00154674">
              <w:rPr>
                <w:rFonts w:ascii="Times New Roman" w:hAnsi="Times New Roman" w:cs="Times New Roman"/>
                <w:sz w:val="20"/>
                <w:szCs w:val="20"/>
                <w:lang w:val="ru-KZ"/>
              </w:rPr>
              <w:t xml:space="preserve"> г</w:t>
            </w:r>
            <w:r w:rsidR="00503F91">
              <w:rPr>
                <w:rFonts w:ascii="Times New Roman" w:hAnsi="Times New Roman" w:cs="Times New Roman"/>
                <w:sz w:val="20"/>
                <w:szCs w:val="20"/>
                <w:lang w:val="ru-KZ"/>
              </w:rPr>
              <w:t>г. (</w:t>
            </w:r>
            <w:r w:rsidR="00F63429">
              <w:rPr>
                <w:rFonts w:ascii="Times New Roman" w:hAnsi="Times New Roman" w:cs="Times New Roman"/>
                <w:sz w:val="20"/>
                <w:szCs w:val="20"/>
                <w:lang w:val="ru-KZ"/>
              </w:rPr>
              <w:t xml:space="preserve">в теплое время года, </w:t>
            </w:r>
            <w:r w:rsidR="00503F91">
              <w:rPr>
                <w:rFonts w:ascii="Times New Roman" w:hAnsi="Times New Roman" w:cs="Times New Roman"/>
                <w:sz w:val="20"/>
                <w:szCs w:val="20"/>
                <w:lang w:val="ru-KZ"/>
              </w:rPr>
              <w:t>технический этап)</w:t>
            </w:r>
            <w:r w:rsidRPr="00154674">
              <w:rPr>
                <w:rFonts w:ascii="Times New Roman" w:hAnsi="Times New Roman" w:cs="Times New Roman"/>
                <w:sz w:val="20"/>
                <w:szCs w:val="20"/>
                <w:lang w:val="ru-KZ"/>
              </w:rPr>
              <w:t>.</w:t>
            </w:r>
            <w:r w:rsidRPr="00154674">
              <w:rPr>
                <w:rFonts w:ascii="TimesNewRomanPSMT" w:eastAsia="TimesNewRomanPSMT" w:cs="TimesNewRomanPSMT"/>
                <w:sz w:val="24"/>
                <w:szCs w:val="24"/>
                <w:lang w:val="ru-KZ"/>
              </w:rPr>
              <w:t xml:space="preserve"> </w:t>
            </w:r>
            <w:r w:rsidRPr="00154674">
              <w:rPr>
                <w:rFonts w:ascii="Times New Roman" w:hAnsi="Times New Roman" w:cs="Times New Roman"/>
                <w:sz w:val="20"/>
                <w:szCs w:val="20"/>
                <w:lang w:val="ru-KZ"/>
              </w:rPr>
              <w:t xml:space="preserve">Ориентировочно период проведения работ по рекультивации – с </w:t>
            </w:r>
            <w:r>
              <w:rPr>
                <w:rFonts w:ascii="Times New Roman" w:hAnsi="Times New Roman" w:cs="Times New Roman"/>
                <w:sz w:val="20"/>
                <w:szCs w:val="20"/>
                <w:lang w:val="ru-KZ"/>
              </w:rPr>
              <w:t>июня</w:t>
            </w:r>
            <w:r w:rsidRPr="00154674">
              <w:rPr>
                <w:rFonts w:ascii="Times New Roman" w:hAnsi="Times New Roman" w:cs="Times New Roman"/>
                <w:sz w:val="20"/>
                <w:szCs w:val="20"/>
                <w:lang w:val="ru-KZ"/>
              </w:rPr>
              <w:t xml:space="preserve"> </w:t>
            </w:r>
            <w:r>
              <w:rPr>
                <w:rFonts w:ascii="Times New Roman" w:hAnsi="Times New Roman" w:cs="Times New Roman"/>
                <w:sz w:val="20"/>
                <w:szCs w:val="20"/>
                <w:lang w:val="ru-KZ"/>
              </w:rPr>
              <w:t xml:space="preserve">по </w:t>
            </w:r>
            <w:r w:rsidR="0036365B">
              <w:rPr>
                <w:rFonts w:ascii="Times New Roman" w:hAnsi="Times New Roman" w:cs="Times New Roman"/>
                <w:sz w:val="20"/>
                <w:szCs w:val="20"/>
                <w:lang w:val="ru-KZ"/>
              </w:rPr>
              <w:t>сентябр</w:t>
            </w:r>
            <w:r>
              <w:rPr>
                <w:rFonts w:ascii="Times New Roman" w:hAnsi="Times New Roman" w:cs="Times New Roman"/>
                <w:sz w:val="20"/>
                <w:szCs w:val="20"/>
                <w:lang w:val="ru-KZ"/>
              </w:rPr>
              <w:t>ь</w:t>
            </w:r>
            <w:r w:rsidRPr="00154674">
              <w:rPr>
                <w:rFonts w:ascii="Times New Roman" w:hAnsi="Times New Roman" w:cs="Times New Roman"/>
                <w:sz w:val="20"/>
                <w:szCs w:val="20"/>
                <w:lang w:val="ru-KZ"/>
              </w:rPr>
              <w:t xml:space="preserve"> 202</w:t>
            </w:r>
            <w:r>
              <w:rPr>
                <w:rFonts w:ascii="Times New Roman" w:hAnsi="Times New Roman" w:cs="Times New Roman"/>
                <w:sz w:val="20"/>
                <w:szCs w:val="20"/>
                <w:lang w:val="ru-KZ"/>
              </w:rPr>
              <w:t>6</w:t>
            </w:r>
            <w:r w:rsidR="00503F91">
              <w:rPr>
                <w:rFonts w:ascii="Times New Roman" w:hAnsi="Times New Roman" w:cs="Times New Roman"/>
                <w:sz w:val="20"/>
                <w:szCs w:val="20"/>
                <w:lang w:val="ru-KZ"/>
              </w:rPr>
              <w:t>-2034г</w:t>
            </w:r>
            <w:r w:rsidRPr="00154674">
              <w:rPr>
                <w:rFonts w:ascii="Times New Roman" w:hAnsi="Times New Roman" w:cs="Times New Roman"/>
                <w:sz w:val="20"/>
                <w:szCs w:val="20"/>
                <w:lang w:val="ru-KZ"/>
              </w:rPr>
              <w:t>г.</w:t>
            </w:r>
          </w:p>
          <w:p w14:paraId="413D856E" w14:textId="0F5C1A80" w:rsidR="00072EE1" w:rsidRPr="00E3333F" w:rsidRDefault="00154674" w:rsidP="00E80D7A">
            <w:pPr>
              <w:jc w:val="both"/>
              <w:rPr>
                <w:rFonts w:ascii="Times New Roman" w:hAnsi="Times New Roman" w:cs="Times New Roman"/>
                <w:sz w:val="20"/>
                <w:szCs w:val="20"/>
              </w:rPr>
            </w:pPr>
            <w:r>
              <w:rPr>
                <w:rFonts w:ascii="Times New Roman" w:hAnsi="Times New Roman" w:cs="Times New Roman"/>
                <w:sz w:val="20"/>
                <w:szCs w:val="20"/>
              </w:rPr>
              <w:t>Общая площадь технического этапа рекультивации -</w:t>
            </w:r>
            <w:r w:rsidR="00503F91">
              <w:rPr>
                <w:rFonts w:ascii="Times New Roman" w:hAnsi="Times New Roman" w:cs="Times New Roman"/>
                <w:sz w:val="20"/>
                <w:szCs w:val="20"/>
              </w:rPr>
              <w:t>22,51</w:t>
            </w:r>
            <w:r>
              <w:rPr>
                <w:rFonts w:ascii="Times New Roman" w:hAnsi="Times New Roman" w:cs="Times New Roman"/>
                <w:sz w:val="20"/>
                <w:szCs w:val="20"/>
              </w:rPr>
              <w:t xml:space="preserve"> га</w:t>
            </w:r>
            <w:r w:rsidR="00503F91">
              <w:rPr>
                <w:rFonts w:ascii="Times New Roman" w:hAnsi="Times New Roman" w:cs="Times New Roman"/>
                <w:sz w:val="20"/>
                <w:szCs w:val="20"/>
              </w:rPr>
              <w:t xml:space="preserve">. </w:t>
            </w:r>
            <w:r>
              <w:rPr>
                <w:rFonts w:ascii="Times New Roman" w:hAnsi="Times New Roman" w:cs="Times New Roman"/>
                <w:sz w:val="20"/>
                <w:szCs w:val="20"/>
              </w:rPr>
              <w:t xml:space="preserve">Биологический этап площади – </w:t>
            </w:r>
            <w:r w:rsidR="00503F91">
              <w:rPr>
                <w:rFonts w:ascii="Times New Roman" w:hAnsi="Times New Roman" w:cs="Times New Roman"/>
                <w:sz w:val="20"/>
                <w:szCs w:val="20"/>
              </w:rPr>
              <w:t>2034 году вслед за окончанием технического этапа рекультивации, площадью - 7,156</w:t>
            </w:r>
            <w:r>
              <w:rPr>
                <w:rFonts w:ascii="Times New Roman" w:hAnsi="Times New Roman" w:cs="Times New Roman"/>
                <w:sz w:val="20"/>
                <w:szCs w:val="20"/>
              </w:rPr>
              <w:t xml:space="preserve"> га </w:t>
            </w:r>
            <w:r w:rsidR="00503F91">
              <w:rPr>
                <w:rFonts w:ascii="Times New Roman" w:hAnsi="Times New Roman" w:cs="Times New Roman"/>
                <w:sz w:val="20"/>
                <w:szCs w:val="20"/>
              </w:rPr>
              <w:t>(</w:t>
            </w:r>
            <w:proofErr w:type="gramStart"/>
            <w:r w:rsidR="00503F91">
              <w:rPr>
                <w:rFonts w:ascii="Times New Roman" w:hAnsi="Times New Roman" w:cs="Times New Roman"/>
                <w:sz w:val="20"/>
                <w:szCs w:val="20"/>
              </w:rPr>
              <w:t>согласно сметного расчета</w:t>
            </w:r>
            <w:proofErr w:type="gramEnd"/>
            <w:r w:rsidR="00503F91">
              <w:rPr>
                <w:rFonts w:ascii="Times New Roman" w:hAnsi="Times New Roman" w:cs="Times New Roman"/>
                <w:sz w:val="20"/>
                <w:szCs w:val="20"/>
              </w:rPr>
              <w:t xml:space="preserve"> биологического этапа </w:t>
            </w:r>
            <w:r w:rsidR="00E80D7A">
              <w:rPr>
                <w:rFonts w:ascii="Times New Roman" w:hAnsi="Times New Roman" w:cs="Times New Roman"/>
                <w:sz w:val="20"/>
                <w:szCs w:val="20"/>
              </w:rPr>
              <w:t>рекультивации</w:t>
            </w:r>
            <w:r w:rsidR="00503F91">
              <w:rPr>
                <w:rFonts w:ascii="Times New Roman" w:hAnsi="Times New Roman" w:cs="Times New Roman"/>
                <w:sz w:val="20"/>
                <w:szCs w:val="20"/>
              </w:rPr>
              <w:t xml:space="preserve"> на всей площади залужения)</w:t>
            </w:r>
            <w:r>
              <w:rPr>
                <w:rFonts w:ascii="Times New Roman" w:hAnsi="Times New Roman" w:cs="Times New Roman"/>
                <w:sz w:val="20"/>
                <w:szCs w:val="20"/>
              </w:rPr>
              <w:t>.</w:t>
            </w:r>
            <w:r w:rsidR="00E3333F" w:rsidRPr="00E3333F">
              <w:rPr>
                <w:rFonts w:ascii="Times New Roman" w:hAnsi="Times New Roman" w:cs="Times New Roman"/>
                <w:sz w:val="20"/>
                <w:szCs w:val="20"/>
              </w:rPr>
              <w:t xml:space="preserve"> </w:t>
            </w:r>
          </w:p>
        </w:tc>
      </w:tr>
      <w:tr w:rsidR="0086614F" w:rsidRPr="001D0CE9" w14:paraId="6EB9249F" w14:textId="77777777" w:rsidTr="00E15DED">
        <w:tc>
          <w:tcPr>
            <w:tcW w:w="251" w:type="pct"/>
          </w:tcPr>
          <w:p w14:paraId="30B8E395" w14:textId="77777777" w:rsidR="00626673" w:rsidRPr="001D0CE9" w:rsidRDefault="00626673" w:rsidP="008926D7">
            <w:pPr>
              <w:jc w:val="both"/>
              <w:rPr>
                <w:rFonts w:ascii="Times New Roman" w:hAnsi="Times New Roman" w:cs="Times New Roman"/>
                <w:sz w:val="20"/>
                <w:szCs w:val="20"/>
              </w:rPr>
            </w:pPr>
            <w:r w:rsidRPr="001D0CE9">
              <w:rPr>
                <w:rFonts w:ascii="Times New Roman" w:hAnsi="Times New Roman" w:cs="Times New Roman"/>
                <w:sz w:val="20"/>
                <w:szCs w:val="20"/>
              </w:rPr>
              <w:t>8</w:t>
            </w:r>
          </w:p>
        </w:tc>
        <w:tc>
          <w:tcPr>
            <w:tcW w:w="1964" w:type="pct"/>
          </w:tcPr>
          <w:p w14:paraId="3FFFA186" w14:textId="77777777" w:rsidR="00626673" w:rsidRPr="001D0CE9" w:rsidRDefault="00626673" w:rsidP="008926D7">
            <w:pPr>
              <w:jc w:val="both"/>
              <w:rPr>
                <w:rFonts w:ascii="Times New Roman" w:hAnsi="Times New Roman" w:cs="Times New Roman"/>
                <w:sz w:val="20"/>
                <w:szCs w:val="20"/>
              </w:rPr>
            </w:pPr>
            <w:r w:rsidRPr="001D0CE9">
              <w:rPr>
                <w:rFonts w:ascii="Times New Roman" w:hAnsi="Times New Roman" w:cs="Times New Roman"/>
                <w:sz w:val="20"/>
                <w:szCs w:val="20"/>
              </w:rPr>
              <w:t xml:space="preserve">Описание видов ресурсов, необходимых для осуществления намечаемой деятельности, включая строительство, эксплуатацию и </w:t>
            </w:r>
            <w:proofErr w:type="spellStart"/>
            <w:r w:rsidRPr="001D0CE9">
              <w:rPr>
                <w:rFonts w:ascii="Times New Roman" w:hAnsi="Times New Roman" w:cs="Times New Roman"/>
                <w:sz w:val="20"/>
                <w:szCs w:val="20"/>
              </w:rPr>
              <w:t>постутилизацию</w:t>
            </w:r>
            <w:proofErr w:type="spellEnd"/>
            <w:r w:rsidRPr="001D0CE9">
              <w:rPr>
                <w:rFonts w:ascii="Times New Roman" w:hAnsi="Times New Roman" w:cs="Times New Roman"/>
                <w:sz w:val="20"/>
                <w:szCs w:val="20"/>
              </w:rPr>
              <w:t xml:space="preserve"> объектов (с указанием предполагаемых качественных и максимальных количественных характеристик, а также операций, для которых предполагается их использование):</w:t>
            </w:r>
          </w:p>
        </w:tc>
        <w:tc>
          <w:tcPr>
            <w:tcW w:w="2785" w:type="pct"/>
          </w:tcPr>
          <w:p w14:paraId="4CE455B7" w14:textId="1FF4F216" w:rsidR="007306D8" w:rsidRPr="001D0CE9" w:rsidRDefault="007306D8" w:rsidP="008926D7">
            <w:pPr>
              <w:jc w:val="both"/>
              <w:rPr>
                <w:rFonts w:ascii="Times New Roman" w:hAnsi="Times New Roman" w:cs="Times New Roman"/>
                <w:sz w:val="20"/>
                <w:szCs w:val="20"/>
              </w:rPr>
            </w:pPr>
          </w:p>
        </w:tc>
      </w:tr>
      <w:tr w:rsidR="0086614F" w:rsidRPr="00FE3C5F" w14:paraId="357DF124" w14:textId="77777777" w:rsidTr="00E15DED">
        <w:tc>
          <w:tcPr>
            <w:tcW w:w="251" w:type="pct"/>
          </w:tcPr>
          <w:p w14:paraId="4FBECB1E" w14:textId="77777777" w:rsidR="00626673" w:rsidRPr="00FE3C5F" w:rsidRDefault="001E22CE" w:rsidP="008926D7">
            <w:pPr>
              <w:jc w:val="both"/>
              <w:rPr>
                <w:rFonts w:ascii="Times New Roman" w:hAnsi="Times New Roman" w:cs="Times New Roman"/>
                <w:sz w:val="20"/>
                <w:szCs w:val="20"/>
              </w:rPr>
            </w:pPr>
            <w:r w:rsidRPr="00FE3C5F">
              <w:rPr>
                <w:rFonts w:ascii="Times New Roman" w:hAnsi="Times New Roman" w:cs="Times New Roman"/>
                <w:sz w:val="20"/>
                <w:szCs w:val="20"/>
              </w:rPr>
              <w:t>8.1</w:t>
            </w:r>
          </w:p>
        </w:tc>
        <w:tc>
          <w:tcPr>
            <w:tcW w:w="1964" w:type="pct"/>
          </w:tcPr>
          <w:p w14:paraId="65831257" w14:textId="77777777" w:rsidR="00626673" w:rsidRPr="00FE3C5F" w:rsidRDefault="00626673" w:rsidP="008926D7">
            <w:pPr>
              <w:jc w:val="both"/>
              <w:rPr>
                <w:rFonts w:ascii="Times New Roman" w:hAnsi="Times New Roman" w:cs="Times New Roman"/>
                <w:sz w:val="20"/>
                <w:szCs w:val="20"/>
              </w:rPr>
            </w:pPr>
            <w:r w:rsidRPr="00FE3C5F">
              <w:rPr>
                <w:rFonts w:ascii="Times New Roman" w:hAnsi="Times New Roman" w:cs="Times New Roman"/>
                <w:sz w:val="20"/>
                <w:szCs w:val="20"/>
              </w:rPr>
              <w:t>земельных участков, их площадей, целевого назначения, предполагаемых сроков использования</w:t>
            </w:r>
          </w:p>
        </w:tc>
        <w:tc>
          <w:tcPr>
            <w:tcW w:w="2785" w:type="pct"/>
          </w:tcPr>
          <w:p w14:paraId="0042E59D" w14:textId="47A8E733" w:rsidR="00154674" w:rsidRPr="007F2522" w:rsidRDefault="00E80D7A" w:rsidP="00154674">
            <w:pPr>
              <w:autoSpaceDE w:val="0"/>
              <w:autoSpaceDN w:val="0"/>
              <w:adjustRightInd w:val="0"/>
              <w:jc w:val="both"/>
              <w:rPr>
                <w:rFonts w:ascii="Times New Roman" w:hAnsi="Times New Roman" w:cs="Times New Roman"/>
                <w:sz w:val="20"/>
                <w:szCs w:val="20"/>
                <w:lang w:val="ru-KZ"/>
              </w:rPr>
            </w:pPr>
            <w:r>
              <w:rPr>
                <w:rFonts w:ascii="Times New Roman" w:hAnsi="Times New Roman" w:cs="Times New Roman"/>
                <w:sz w:val="20"/>
                <w:szCs w:val="20"/>
                <w:lang w:val="ru-KZ"/>
              </w:rPr>
              <w:t>Месторождение “</w:t>
            </w:r>
            <w:proofErr w:type="spellStart"/>
            <w:r>
              <w:rPr>
                <w:rFonts w:ascii="Times New Roman" w:hAnsi="Times New Roman" w:cs="Times New Roman"/>
                <w:sz w:val="20"/>
                <w:szCs w:val="20"/>
                <w:lang w:val="ru-KZ"/>
              </w:rPr>
              <w:t>Мамытское</w:t>
            </w:r>
            <w:proofErr w:type="spellEnd"/>
            <w:r>
              <w:rPr>
                <w:rFonts w:ascii="Times New Roman" w:hAnsi="Times New Roman" w:cs="Times New Roman"/>
                <w:sz w:val="20"/>
                <w:szCs w:val="20"/>
                <w:lang w:val="ru-KZ"/>
              </w:rPr>
              <w:t xml:space="preserve">” расположено в Хромтауском районе, Актюбинской области, в 33 км к северо-востоку от </w:t>
            </w:r>
            <w:proofErr w:type="spellStart"/>
            <w:r>
              <w:rPr>
                <w:rFonts w:ascii="Times New Roman" w:hAnsi="Times New Roman" w:cs="Times New Roman"/>
                <w:sz w:val="20"/>
                <w:szCs w:val="20"/>
                <w:lang w:val="ru-KZ"/>
              </w:rPr>
              <w:t>г.Хомтау</w:t>
            </w:r>
            <w:proofErr w:type="spellEnd"/>
            <w:r>
              <w:rPr>
                <w:rFonts w:ascii="Times New Roman" w:hAnsi="Times New Roman" w:cs="Times New Roman"/>
                <w:sz w:val="20"/>
                <w:szCs w:val="20"/>
                <w:lang w:val="ru-KZ"/>
              </w:rPr>
              <w:t xml:space="preserve"> и в 35 км на восток от </w:t>
            </w:r>
            <w:proofErr w:type="spellStart"/>
            <w:r>
              <w:rPr>
                <w:rFonts w:ascii="Times New Roman" w:hAnsi="Times New Roman" w:cs="Times New Roman"/>
                <w:sz w:val="20"/>
                <w:szCs w:val="20"/>
                <w:lang w:val="ru-KZ"/>
              </w:rPr>
              <w:t>пос.Бадамша</w:t>
            </w:r>
            <w:proofErr w:type="spellEnd"/>
            <w:r w:rsidR="00154674" w:rsidRPr="007F2522">
              <w:rPr>
                <w:rFonts w:ascii="Times New Roman" w:hAnsi="Times New Roman" w:cs="Times New Roman"/>
                <w:sz w:val="20"/>
                <w:szCs w:val="20"/>
                <w:lang w:val="ru-KZ"/>
              </w:rPr>
              <w:t xml:space="preserve">. </w:t>
            </w:r>
            <w:r>
              <w:rPr>
                <w:rFonts w:ascii="Times New Roman" w:hAnsi="Times New Roman" w:cs="Times New Roman"/>
                <w:sz w:val="20"/>
                <w:szCs w:val="20"/>
                <w:lang w:val="ru-KZ"/>
              </w:rPr>
              <w:t>(</w:t>
            </w:r>
            <w:proofErr w:type="spellStart"/>
            <w:r>
              <w:rPr>
                <w:rFonts w:ascii="Times New Roman" w:hAnsi="Times New Roman" w:cs="Times New Roman"/>
                <w:sz w:val="20"/>
                <w:szCs w:val="20"/>
                <w:lang w:val="ru-KZ"/>
              </w:rPr>
              <w:t>обл.Актюбинская</w:t>
            </w:r>
            <w:proofErr w:type="spellEnd"/>
            <w:r>
              <w:rPr>
                <w:rFonts w:ascii="Times New Roman" w:hAnsi="Times New Roman" w:cs="Times New Roman"/>
                <w:sz w:val="20"/>
                <w:szCs w:val="20"/>
                <w:lang w:val="ru-KZ"/>
              </w:rPr>
              <w:t xml:space="preserve">, р-н Хромтауский, </w:t>
            </w:r>
            <w:proofErr w:type="spellStart"/>
            <w:r>
              <w:rPr>
                <w:rFonts w:ascii="Times New Roman" w:hAnsi="Times New Roman" w:cs="Times New Roman"/>
                <w:sz w:val="20"/>
                <w:szCs w:val="20"/>
                <w:lang w:val="ru-KZ"/>
              </w:rPr>
              <w:t>с.о</w:t>
            </w:r>
            <w:proofErr w:type="spellEnd"/>
            <w:r>
              <w:rPr>
                <w:rFonts w:ascii="Times New Roman" w:hAnsi="Times New Roman" w:cs="Times New Roman"/>
                <w:sz w:val="20"/>
                <w:szCs w:val="20"/>
                <w:lang w:val="ru-KZ"/>
              </w:rPr>
              <w:t xml:space="preserve">. </w:t>
            </w:r>
            <w:proofErr w:type="spellStart"/>
            <w:r>
              <w:rPr>
                <w:rFonts w:ascii="Times New Roman" w:hAnsi="Times New Roman" w:cs="Times New Roman"/>
                <w:sz w:val="20"/>
                <w:szCs w:val="20"/>
                <w:lang w:val="ru-KZ"/>
              </w:rPr>
              <w:t>Кызылсуский</w:t>
            </w:r>
            <w:proofErr w:type="spellEnd"/>
            <w:r>
              <w:rPr>
                <w:rFonts w:ascii="Times New Roman" w:hAnsi="Times New Roman" w:cs="Times New Roman"/>
                <w:sz w:val="20"/>
                <w:szCs w:val="20"/>
                <w:lang w:val="ru-KZ"/>
              </w:rPr>
              <w:t>)</w:t>
            </w:r>
          </w:p>
          <w:p w14:paraId="706388A4" w14:textId="00167956" w:rsidR="00FE3C5F" w:rsidRPr="003232F7" w:rsidRDefault="003232F7" w:rsidP="003A3E25">
            <w:pPr>
              <w:pStyle w:val="af8"/>
              <w:jc w:val="both"/>
              <w:rPr>
                <w:sz w:val="20"/>
                <w:szCs w:val="20"/>
              </w:rPr>
            </w:pPr>
            <w:r w:rsidRPr="00C5253A">
              <w:rPr>
                <w:sz w:val="20"/>
                <w:szCs w:val="20"/>
              </w:rPr>
              <w:t xml:space="preserve">Площадь участка кадастровый номер </w:t>
            </w:r>
            <w:r w:rsidR="00F44686">
              <w:rPr>
                <w:sz w:val="20"/>
                <w:szCs w:val="20"/>
              </w:rPr>
              <w:t>02-03</w:t>
            </w:r>
            <w:r w:rsidR="00E80D7A">
              <w:rPr>
                <w:sz w:val="20"/>
                <w:szCs w:val="20"/>
              </w:rPr>
              <w:t>4-014-371</w:t>
            </w:r>
            <w:r w:rsidRPr="00C5253A">
              <w:rPr>
                <w:sz w:val="20"/>
                <w:szCs w:val="20"/>
              </w:rPr>
              <w:t xml:space="preserve"> в границах отвода составляет: </w:t>
            </w:r>
            <w:r w:rsidR="00E80D7A">
              <w:rPr>
                <w:sz w:val="20"/>
                <w:szCs w:val="20"/>
              </w:rPr>
              <w:t xml:space="preserve">2,1109 </w:t>
            </w:r>
            <w:r w:rsidRPr="00C5253A">
              <w:rPr>
                <w:sz w:val="20"/>
                <w:szCs w:val="20"/>
              </w:rPr>
              <w:t>га</w:t>
            </w:r>
            <w:r w:rsidR="00F44686">
              <w:rPr>
                <w:sz w:val="20"/>
                <w:szCs w:val="20"/>
              </w:rPr>
              <w:t xml:space="preserve">. </w:t>
            </w:r>
            <w:r w:rsidR="00F44686" w:rsidRPr="00C5253A">
              <w:rPr>
                <w:sz w:val="20"/>
                <w:szCs w:val="20"/>
              </w:rPr>
              <w:t xml:space="preserve">Площадь участка кадастровый номер </w:t>
            </w:r>
            <w:r w:rsidR="00F44686">
              <w:rPr>
                <w:sz w:val="20"/>
                <w:szCs w:val="20"/>
              </w:rPr>
              <w:t>02-034-0</w:t>
            </w:r>
            <w:r w:rsidR="00E80D7A">
              <w:rPr>
                <w:sz w:val="20"/>
                <w:szCs w:val="20"/>
              </w:rPr>
              <w:t>14-369</w:t>
            </w:r>
            <w:r w:rsidR="00F44686" w:rsidRPr="00C5253A">
              <w:rPr>
                <w:sz w:val="20"/>
                <w:szCs w:val="20"/>
              </w:rPr>
              <w:t xml:space="preserve"> в границах отвода составляет: </w:t>
            </w:r>
            <w:r w:rsidR="00E80D7A">
              <w:rPr>
                <w:sz w:val="20"/>
                <w:szCs w:val="20"/>
              </w:rPr>
              <w:t>14,4491</w:t>
            </w:r>
            <w:r w:rsidR="00F44686">
              <w:rPr>
                <w:sz w:val="20"/>
                <w:szCs w:val="20"/>
              </w:rPr>
              <w:t xml:space="preserve"> </w:t>
            </w:r>
            <w:r w:rsidR="00F44686" w:rsidRPr="00C5253A">
              <w:rPr>
                <w:sz w:val="20"/>
                <w:szCs w:val="20"/>
              </w:rPr>
              <w:t>га</w:t>
            </w:r>
            <w:r w:rsidR="00F44686">
              <w:rPr>
                <w:sz w:val="20"/>
                <w:szCs w:val="20"/>
              </w:rPr>
              <w:t>.</w:t>
            </w:r>
            <w:r w:rsidR="00320800">
              <w:rPr>
                <w:sz w:val="20"/>
                <w:szCs w:val="20"/>
              </w:rPr>
              <w:t xml:space="preserve"> </w:t>
            </w:r>
            <w:r w:rsidR="00F44686" w:rsidRPr="00C5253A">
              <w:rPr>
                <w:sz w:val="20"/>
                <w:szCs w:val="20"/>
              </w:rPr>
              <w:t xml:space="preserve">Площадь участка кадастровый номер </w:t>
            </w:r>
            <w:r w:rsidR="00F44686">
              <w:rPr>
                <w:sz w:val="20"/>
                <w:szCs w:val="20"/>
              </w:rPr>
              <w:t>02-03</w:t>
            </w:r>
            <w:r w:rsidR="00E80D7A">
              <w:rPr>
                <w:sz w:val="20"/>
                <w:szCs w:val="20"/>
              </w:rPr>
              <w:t>4-014-370</w:t>
            </w:r>
            <w:r w:rsidR="00F44686" w:rsidRPr="00C5253A">
              <w:rPr>
                <w:sz w:val="20"/>
                <w:szCs w:val="20"/>
              </w:rPr>
              <w:t xml:space="preserve"> в границах отвода составляет: </w:t>
            </w:r>
            <w:r w:rsidR="00E80D7A">
              <w:rPr>
                <w:sz w:val="20"/>
                <w:szCs w:val="20"/>
              </w:rPr>
              <w:t>5,95</w:t>
            </w:r>
            <w:r w:rsidR="00320800">
              <w:rPr>
                <w:sz w:val="20"/>
                <w:szCs w:val="20"/>
              </w:rPr>
              <w:t xml:space="preserve"> </w:t>
            </w:r>
            <w:r w:rsidR="00F44686" w:rsidRPr="00C5253A">
              <w:rPr>
                <w:sz w:val="20"/>
                <w:szCs w:val="20"/>
              </w:rPr>
              <w:t>га</w:t>
            </w:r>
            <w:r w:rsidR="00F44686">
              <w:rPr>
                <w:sz w:val="20"/>
                <w:szCs w:val="20"/>
              </w:rPr>
              <w:t>.</w:t>
            </w:r>
            <w:r w:rsidR="00E80D7A">
              <w:rPr>
                <w:sz w:val="20"/>
                <w:szCs w:val="20"/>
              </w:rPr>
              <w:t xml:space="preserve"> Категория земель- земли сельскохозяйственного назначения. Целевое назначение земельных участков </w:t>
            </w:r>
            <w:r w:rsidR="003A3E25">
              <w:rPr>
                <w:sz w:val="20"/>
                <w:szCs w:val="20"/>
              </w:rPr>
              <w:t>–</w:t>
            </w:r>
            <w:r w:rsidR="00E80D7A">
              <w:rPr>
                <w:sz w:val="20"/>
                <w:szCs w:val="20"/>
              </w:rPr>
              <w:t xml:space="preserve"> </w:t>
            </w:r>
            <w:r w:rsidR="003A3E25">
              <w:rPr>
                <w:sz w:val="20"/>
                <w:szCs w:val="20"/>
              </w:rPr>
              <w:t>для добычи магматических горных пород: строительный камень (базальт) на месторождении «</w:t>
            </w:r>
            <w:proofErr w:type="spellStart"/>
            <w:r w:rsidR="003A3E25">
              <w:rPr>
                <w:sz w:val="20"/>
                <w:szCs w:val="20"/>
              </w:rPr>
              <w:t>Мамытское</w:t>
            </w:r>
            <w:proofErr w:type="spellEnd"/>
            <w:r w:rsidR="003A3E25">
              <w:rPr>
                <w:sz w:val="20"/>
                <w:szCs w:val="20"/>
              </w:rPr>
              <w:t>» (Скалистый), для размещения горных отвалов и плодородного слоя почвы с подъездной дорогой</w:t>
            </w:r>
            <w:r w:rsidR="00E80D7A">
              <w:rPr>
                <w:sz w:val="20"/>
                <w:szCs w:val="20"/>
              </w:rPr>
              <w:t xml:space="preserve"> </w:t>
            </w:r>
            <w:r w:rsidR="00320800" w:rsidRPr="00C5253A">
              <w:rPr>
                <w:sz w:val="20"/>
                <w:szCs w:val="20"/>
              </w:rPr>
              <w:t xml:space="preserve"> </w:t>
            </w:r>
            <w:r w:rsidRPr="003232F7">
              <w:rPr>
                <w:sz w:val="20"/>
                <w:szCs w:val="20"/>
              </w:rPr>
              <w:t>Предполагаемый срок использования</w:t>
            </w:r>
            <w:r w:rsidR="003A3E25">
              <w:rPr>
                <w:sz w:val="20"/>
                <w:szCs w:val="20"/>
              </w:rPr>
              <w:t>-</w:t>
            </w:r>
            <w:r w:rsidRPr="003232F7">
              <w:rPr>
                <w:sz w:val="20"/>
                <w:szCs w:val="20"/>
              </w:rPr>
              <w:t xml:space="preserve"> временное. Планируемый период проведения СМР 202</w:t>
            </w:r>
            <w:r w:rsidR="00B84BFA">
              <w:rPr>
                <w:sz w:val="20"/>
                <w:szCs w:val="20"/>
              </w:rPr>
              <w:t>6</w:t>
            </w:r>
            <w:r w:rsidRPr="003232F7">
              <w:rPr>
                <w:sz w:val="20"/>
                <w:szCs w:val="20"/>
              </w:rPr>
              <w:t xml:space="preserve"> </w:t>
            </w:r>
            <w:r w:rsidR="003A3E25">
              <w:rPr>
                <w:sz w:val="20"/>
                <w:szCs w:val="20"/>
              </w:rPr>
              <w:t>-2034гг.</w:t>
            </w:r>
            <w:r w:rsidRPr="003232F7">
              <w:rPr>
                <w:sz w:val="20"/>
                <w:szCs w:val="20"/>
              </w:rPr>
              <w:t xml:space="preserve"> </w:t>
            </w:r>
          </w:p>
        </w:tc>
      </w:tr>
      <w:tr w:rsidR="0086614F" w:rsidRPr="008926D7" w14:paraId="6F912EDB" w14:textId="77777777" w:rsidTr="00E15DED">
        <w:trPr>
          <w:trHeight w:val="60"/>
        </w:trPr>
        <w:tc>
          <w:tcPr>
            <w:tcW w:w="251" w:type="pct"/>
            <w:vMerge w:val="restart"/>
          </w:tcPr>
          <w:p w14:paraId="3B98CBC5" w14:textId="77777777" w:rsidR="00626673" w:rsidRPr="008926D7" w:rsidRDefault="001E22CE" w:rsidP="008926D7">
            <w:pPr>
              <w:jc w:val="both"/>
              <w:rPr>
                <w:rFonts w:ascii="Times New Roman" w:hAnsi="Times New Roman" w:cs="Times New Roman"/>
                <w:sz w:val="20"/>
                <w:szCs w:val="20"/>
              </w:rPr>
            </w:pPr>
            <w:r>
              <w:rPr>
                <w:rFonts w:ascii="Times New Roman" w:hAnsi="Times New Roman" w:cs="Times New Roman"/>
                <w:sz w:val="20"/>
                <w:szCs w:val="20"/>
              </w:rPr>
              <w:t>8.2</w:t>
            </w:r>
          </w:p>
        </w:tc>
        <w:tc>
          <w:tcPr>
            <w:tcW w:w="1964" w:type="pct"/>
          </w:tcPr>
          <w:p w14:paraId="6FCE084D"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водных ресурсов с указанием:</w:t>
            </w:r>
          </w:p>
        </w:tc>
        <w:tc>
          <w:tcPr>
            <w:tcW w:w="2785" w:type="pct"/>
          </w:tcPr>
          <w:p w14:paraId="4E21539B" w14:textId="77777777" w:rsidR="00626673" w:rsidRPr="008926D7" w:rsidRDefault="00626673" w:rsidP="008926D7">
            <w:pPr>
              <w:jc w:val="both"/>
              <w:rPr>
                <w:rFonts w:ascii="Times New Roman" w:hAnsi="Times New Roman" w:cs="Times New Roman"/>
                <w:sz w:val="20"/>
                <w:szCs w:val="20"/>
              </w:rPr>
            </w:pPr>
          </w:p>
        </w:tc>
      </w:tr>
      <w:tr w:rsidR="0086614F" w:rsidRPr="008926D7" w14:paraId="272550CA" w14:textId="77777777" w:rsidTr="0036365B">
        <w:trPr>
          <w:trHeight w:val="135"/>
        </w:trPr>
        <w:tc>
          <w:tcPr>
            <w:tcW w:w="251" w:type="pct"/>
            <w:vMerge/>
          </w:tcPr>
          <w:p w14:paraId="2FBF87B0" w14:textId="77777777" w:rsidR="00626673" w:rsidRPr="008926D7" w:rsidRDefault="00626673" w:rsidP="008926D7">
            <w:pPr>
              <w:jc w:val="both"/>
              <w:rPr>
                <w:rFonts w:ascii="Times New Roman" w:hAnsi="Times New Roman" w:cs="Times New Roman"/>
                <w:sz w:val="20"/>
                <w:szCs w:val="20"/>
              </w:rPr>
            </w:pPr>
          </w:p>
        </w:tc>
        <w:tc>
          <w:tcPr>
            <w:tcW w:w="1964" w:type="pct"/>
            <w:tcBorders>
              <w:bottom w:val="single" w:sz="4" w:space="0" w:color="auto"/>
            </w:tcBorders>
          </w:tcPr>
          <w:p w14:paraId="61C535CA"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 xml:space="preserve">предполагаемого источника водоснабжения (системы централизованного водоснабжения, водные объекты, используемые для нецентрализованного водоснабжения, </w:t>
            </w:r>
            <w:r w:rsidRPr="008926D7">
              <w:rPr>
                <w:rFonts w:ascii="Times New Roman" w:hAnsi="Times New Roman" w:cs="Times New Roman"/>
                <w:sz w:val="20"/>
                <w:szCs w:val="20"/>
              </w:rPr>
              <w:lastRenderedPageBreak/>
              <w:t>привозная вода), сведений о наличии водоохранных зон и полос, при их отсутствии – вывод о необходимости их установления в соответствии с законодательством Республики Казахстан, а при наличии – об установленных для них запретах и ограничениях, касающихся намечаемой деятельности;</w:t>
            </w:r>
          </w:p>
        </w:tc>
        <w:tc>
          <w:tcPr>
            <w:tcW w:w="2785" w:type="pct"/>
          </w:tcPr>
          <w:p w14:paraId="65AD71D4" w14:textId="6C8A46F9" w:rsidR="00CD744F" w:rsidRPr="00CD744F" w:rsidRDefault="00CD744F" w:rsidP="00CD744F">
            <w:pPr>
              <w:autoSpaceDE w:val="0"/>
              <w:autoSpaceDN w:val="0"/>
              <w:adjustRightInd w:val="0"/>
              <w:ind w:firstLine="567"/>
              <w:jc w:val="both"/>
              <w:rPr>
                <w:rFonts w:ascii="Times New Roman" w:eastAsia="Times New Roman" w:hAnsi="Times New Roman" w:cs="Times New Roman"/>
                <w:bCs/>
                <w:sz w:val="20"/>
                <w:szCs w:val="20"/>
                <w:lang w:eastAsia="ko-KR"/>
              </w:rPr>
            </w:pPr>
            <w:r w:rsidRPr="00CD744F">
              <w:rPr>
                <w:rFonts w:ascii="Times New Roman" w:eastAsia="Times New Roman" w:hAnsi="Times New Roman" w:cs="Times New Roman"/>
                <w:bCs/>
                <w:sz w:val="20"/>
                <w:szCs w:val="20"/>
                <w:lang w:eastAsia="ko-KR"/>
              </w:rPr>
              <w:lastRenderedPageBreak/>
              <w:t>При выполнении проектных работ потребление водных ресурсов предусмотрено для удовлетворения хозяйственно-питьевых нужд рабочего персонала и на технологические нужды</w:t>
            </w:r>
            <w:r w:rsidR="00B84BFA">
              <w:rPr>
                <w:rFonts w:ascii="Times New Roman" w:eastAsia="Times New Roman" w:hAnsi="Times New Roman" w:cs="Times New Roman"/>
                <w:bCs/>
                <w:sz w:val="20"/>
                <w:szCs w:val="20"/>
                <w:lang w:eastAsia="ko-KR"/>
              </w:rPr>
              <w:t>.</w:t>
            </w:r>
          </w:p>
          <w:p w14:paraId="351C59B9" w14:textId="1FB4DF70" w:rsidR="005E75B1" w:rsidRDefault="005E75B1" w:rsidP="00CD744F">
            <w:pPr>
              <w:autoSpaceDE w:val="0"/>
              <w:autoSpaceDN w:val="0"/>
              <w:adjustRightInd w:val="0"/>
              <w:ind w:firstLine="567"/>
              <w:jc w:val="both"/>
              <w:rPr>
                <w:rFonts w:ascii="Times New Roman" w:hAnsi="Times New Roman" w:cs="Times New Roman"/>
                <w:sz w:val="20"/>
                <w:szCs w:val="20"/>
                <w:lang w:val="ru-KZ"/>
              </w:rPr>
            </w:pPr>
            <w:r w:rsidRPr="005E75B1">
              <w:rPr>
                <w:rFonts w:ascii="Times New Roman" w:hAnsi="Times New Roman" w:cs="Times New Roman"/>
                <w:sz w:val="20"/>
                <w:szCs w:val="20"/>
                <w:lang w:val="ru-KZ"/>
              </w:rPr>
              <w:lastRenderedPageBreak/>
              <w:t>Ближа</w:t>
            </w:r>
            <w:r w:rsidR="005A7577">
              <w:rPr>
                <w:rFonts w:ascii="Times New Roman" w:hAnsi="Times New Roman" w:cs="Times New Roman"/>
                <w:sz w:val="20"/>
                <w:szCs w:val="20"/>
                <w:lang w:val="ru-KZ"/>
              </w:rPr>
              <w:t>йш</w:t>
            </w:r>
            <w:r w:rsidRPr="005E75B1">
              <w:rPr>
                <w:rFonts w:ascii="Times New Roman" w:hAnsi="Times New Roman" w:cs="Times New Roman"/>
                <w:sz w:val="20"/>
                <w:szCs w:val="20"/>
                <w:lang w:val="ru-KZ"/>
              </w:rPr>
              <w:t xml:space="preserve">ий поверхностный водный объект - река </w:t>
            </w:r>
            <w:proofErr w:type="spellStart"/>
            <w:r>
              <w:rPr>
                <w:rFonts w:ascii="Times New Roman" w:eastAsiaTheme="minorEastAsia" w:hAnsi="Times New Roman" w:cs="Times New Roman"/>
                <w:sz w:val="20"/>
                <w:szCs w:val="20"/>
                <w:lang w:eastAsia="zh-CN"/>
              </w:rPr>
              <w:t>Мамыт</w:t>
            </w:r>
            <w:proofErr w:type="spellEnd"/>
            <w:r w:rsidRPr="005E75B1">
              <w:rPr>
                <w:rFonts w:ascii="Times New Roman" w:hAnsi="Times New Roman" w:cs="Times New Roman"/>
                <w:sz w:val="20"/>
                <w:szCs w:val="20"/>
                <w:lang w:val="ru-KZ"/>
              </w:rPr>
              <w:t xml:space="preserve">, находится на расстояний </w:t>
            </w:r>
            <w:r>
              <w:rPr>
                <w:rFonts w:ascii="Times New Roman" w:hAnsi="Times New Roman" w:cs="Times New Roman"/>
                <w:sz w:val="20"/>
                <w:szCs w:val="20"/>
                <w:lang w:val="ru-KZ"/>
              </w:rPr>
              <w:t>5,5</w:t>
            </w:r>
            <w:r w:rsidRPr="005E75B1">
              <w:rPr>
                <w:rFonts w:ascii="Times New Roman" w:hAnsi="Times New Roman" w:cs="Times New Roman"/>
                <w:sz w:val="20"/>
                <w:szCs w:val="20"/>
                <w:lang w:val="ru-KZ"/>
              </w:rPr>
              <w:t xml:space="preserve"> км от места намечаемой деятельности </w:t>
            </w:r>
          </w:p>
          <w:p w14:paraId="47C5445D" w14:textId="19FA5F07" w:rsidR="00CD744F" w:rsidRPr="00CD744F" w:rsidRDefault="003232F7" w:rsidP="00CD744F">
            <w:pPr>
              <w:autoSpaceDE w:val="0"/>
              <w:autoSpaceDN w:val="0"/>
              <w:adjustRightInd w:val="0"/>
              <w:ind w:firstLine="567"/>
              <w:jc w:val="both"/>
              <w:rPr>
                <w:rFonts w:ascii="Times New Roman" w:eastAsia="Times New Roman" w:hAnsi="Times New Roman" w:cs="Times New Roman"/>
                <w:bCs/>
                <w:sz w:val="20"/>
                <w:szCs w:val="20"/>
                <w:lang w:eastAsia="ko-KR"/>
              </w:rPr>
            </w:pPr>
            <w:r w:rsidRPr="003232F7">
              <w:rPr>
                <w:rFonts w:ascii="Times New Roman" w:hAnsi="Times New Roman" w:cs="Times New Roman"/>
                <w:sz w:val="20"/>
                <w:szCs w:val="20"/>
              </w:rPr>
              <w:t xml:space="preserve">Вода </w:t>
            </w:r>
            <w:proofErr w:type="spellStart"/>
            <w:r w:rsidRPr="003232F7">
              <w:rPr>
                <w:rFonts w:ascii="Times New Roman" w:hAnsi="Times New Roman" w:cs="Times New Roman"/>
                <w:sz w:val="20"/>
                <w:szCs w:val="20"/>
              </w:rPr>
              <w:t>технич</w:t>
            </w:r>
            <w:proofErr w:type="spellEnd"/>
            <w:r w:rsidRPr="003232F7">
              <w:rPr>
                <w:rFonts w:ascii="Times New Roman" w:hAnsi="Times New Roman" w:cs="Times New Roman"/>
                <w:sz w:val="20"/>
                <w:szCs w:val="20"/>
              </w:rPr>
              <w:t>. качества используется: для произв. нужд Водооборотные системы отсутствуют.</w:t>
            </w:r>
            <w:r w:rsidR="00407480">
              <w:rPr>
                <w:rFonts w:ascii="Times New Roman" w:hAnsi="Times New Roman" w:cs="Times New Roman"/>
                <w:sz w:val="20"/>
                <w:szCs w:val="20"/>
              </w:rPr>
              <w:t xml:space="preserve"> </w:t>
            </w:r>
            <w:r w:rsidR="00CD744F" w:rsidRPr="00CD744F">
              <w:rPr>
                <w:rFonts w:ascii="Times New Roman" w:eastAsia="Times New Roman" w:hAnsi="Times New Roman" w:cs="Times New Roman"/>
                <w:bCs/>
                <w:sz w:val="20"/>
                <w:szCs w:val="20"/>
                <w:lang w:eastAsia="ko-KR"/>
              </w:rPr>
              <w:t xml:space="preserve">Источником воды питьевого качества, для обеспечения водой персонала на площадке проведения работ, принята привозная бутилированная вода. </w:t>
            </w:r>
            <w:r w:rsidR="0036365B" w:rsidRPr="0036365B">
              <w:rPr>
                <w:rFonts w:ascii="Times New Roman" w:eastAsia="Times New Roman" w:hAnsi="Times New Roman" w:cs="Times New Roman"/>
                <w:bCs/>
                <w:sz w:val="20"/>
                <w:szCs w:val="20"/>
                <w:lang w:val="ru-KZ" w:eastAsia="ko-KR"/>
              </w:rPr>
              <w:t xml:space="preserve">Вода для технических нужд, для полива технологических дорог и площадок будет доставляться специальной поливомоечной машиной с базы предприятие недропользования. </w:t>
            </w:r>
            <w:r w:rsidR="00CD744F" w:rsidRPr="00CD744F">
              <w:rPr>
                <w:rFonts w:ascii="Times New Roman" w:eastAsia="Times New Roman" w:hAnsi="Times New Roman" w:cs="Times New Roman"/>
                <w:bCs/>
                <w:sz w:val="20"/>
                <w:szCs w:val="20"/>
                <w:lang w:eastAsia="ko-KR"/>
              </w:rPr>
              <w:t>Намечаемая деятельность не попадет в водоохранные зоны и полосы водных объектов. В связи с отдалённостью водных объектов от площадки для проведения работ намечаемой деятельности, в установлении водоохранных зон и водоохранных полос необходимости нет.</w:t>
            </w:r>
          </w:p>
          <w:p w14:paraId="75DC7FF2" w14:textId="6C63DA50" w:rsidR="00457027" w:rsidRPr="008926D7" w:rsidRDefault="00F44686" w:rsidP="00320800">
            <w:pPr>
              <w:jc w:val="both"/>
              <w:rPr>
                <w:rFonts w:ascii="Times New Roman" w:hAnsi="Times New Roman" w:cs="Times New Roman"/>
                <w:sz w:val="20"/>
                <w:szCs w:val="20"/>
              </w:rPr>
            </w:pPr>
            <w:r w:rsidRPr="00F44686">
              <w:rPr>
                <w:rFonts w:ascii="Times New Roman" w:hAnsi="Times New Roman" w:cs="Times New Roman"/>
                <w:sz w:val="20"/>
                <w:szCs w:val="20"/>
                <w:lang w:val="ru-KZ"/>
              </w:rPr>
              <w:t>Все предусмотренные проектом работы будут проводится за пределами</w:t>
            </w:r>
            <w:r w:rsidR="00320800">
              <w:rPr>
                <w:rFonts w:ascii="Times New Roman" w:hAnsi="Times New Roman" w:cs="Times New Roman"/>
                <w:sz w:val="20"/>
                <w:szCs w:val="20"/>
                <w:lang w:val="ru-KZ"/>
              </w:rPr>
              <w:t xml:space="preserve"> </w:t>
            </w:r>
            <w:r w:rsidRPr="00F44686">
              <w:rPr>
                <w:rFonts w:ascii="Times New Roman" w:hAnsi="Times New Roman" w:cs="Times New Roman"/>
                <w:sz w:val="20"/>
                <w:szCs w:val="20"/>
                <w:lang w:val="ru-KZ"/>
              </w:rPr>
              <w:t>водоохранных зон и полос от ближайших поверхностных водных объектов, во избежание</w:t>
            </w:r>
            <w:r w:rsidR="00320800">
              <w:rPr>
                <w:rFonts w:ascii="Times New Roman" w:hAnsi="Times New Roman" w:cs="Times New Roman"/>
                <w:sz w:val="20"/>
                <w:szCs w:val="20"/>
                <w:lang w:val="ru-KZ"/>
              </w:rPr>
              <w:t xml:space="preserve"> </w:t>
            </w:r>
            <w:r w:rsidRPr="00F44686">
              <w:rPr>
                <w:rFonts w:ascii="Times New Roman" w:hAnsi="Times New Roman" w:cs="Times New Roman"/>
                <w:sz w:val="20"/>
                <w:szCs w:val="20"/>
                <w:lang w:val="ru-KZ"/>
              </w:rPr>
              <w:t>воздействия на водные источники.</w:t>
            </w:r>
          </w:p>
        </w:tc>
      </w:tr>
      <w:tr w:rsidR="0086614F" w:rsidRPr="008926D7" w14:paraId="312C2C6F" w14:textId="77777777" w:rsidTr="00E15DED">
        <w:trPr>
          <w:trHeight w:val="120"/>
        </w:trPr>
        <w:tc>
          <w:tcPr>
            <w:tcW w:w="251" w:type="pct"/>
            <w:vMerge/>
          </w:tcPr>
          <w:p w14:paraId="5D99222F" w14:textId="77777777" w:rsidR="00626673" w:rsidRPr="008926D7" w:rsidRDefault="00626673" w:rsidP="008926D7">
            <w:pPr>
              <w:jc w:val="both"/>
              <w:rPr>
                <w:rFonts w:ascii="Times New Roman" w:hAnsi="Times New Roman" w:cs="Times New Roman"/>
                <w:sz w:val="20"/>
                <w:szCs w:val="20"/>
              </w:rPr>
            </w:pPr>
          </w:p>
        </w:tc>
        <w:tc>
          <w:tcPr>
            <w:tcW w:w="1964" w:type="pct"/>
            <w:tcBorders>
              <w:bottom w:val="nil"/>
            </w:tcBorders>
          </w:tcPr>
          <w:p w14:paraId="56C145E1"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 xml:space="preserve">видов водопользования (общее, специальное, обособленное), качества необходимой воды (питьевая, </w:t>
            </w:r>
            <w:proofErr w:type="spellStart"/>
            <w:r w:rsidRPr="008926D7">
              <w:rPr>
                <w:rFonts w:ascii="Times New Roman" w:hAnsi="Times New Roman" w:cs="Times New Roman"/>
                <w:sz w:val="20"/>
                <w:szCs w:val="20"/>
              </w:rPr>
              <w:t>непитьевая</w:t>
            </w:r>
            <w:proofErr w:type="spellEnd"/>
            <w:r w:rsidRPr="008926D7">
              <w:rPr>
                <w:rFonts w:ascii="Times New Roman" w:hAnsi="Times New Roman" w:cs="Times New Roman"/>
                <w:sz w:val="20"/>
                <w:szCs w:val="20"/>
              </w:rPr>
              <w:t>);</w:t>
            </w:r>
          </w:p>
        </w:tc>
        <w:tc>
          <w:tcPr>
            <w:tcW w:w="2785" w:type="pct"/>
          </w:tcPr>
          <w:p w14:paraId="4FA2BCA7" w14:textId="77777777" w:rsidR="00626673" w:rsidRPr="008926D7" w:rsidRDefault="00742B74" w:rsidP="00A15455">
            <w:pPr>
              <w:jc w:val="both"/>
              <w:rPr>
                <w:rFonts w:ascii="Times New Roman" w:hAnsi="Times New Roman" w:cs="Times New Roman"/>
                <w:sz w:val="20"/>
                <w:szCs w:val="20"/>
              </w:rPr>
            </w:pPr>
            <w:r w:rsidRPr="008926D7">
              <w:rPr>
                <w:rFonts w:ascii="Times New Roman" w:hAnsi="Times New Roman" w:cs="Times New Roman"/>
                <w:sz w:val="20"/>
                <w:szCs w:val="20"/>
              </w:rPr>
              <w:t>Вид водопользование</w:t>
            </w:r>
            <w:r w:rsidR="00072EE1">
              <w:rPr>
                <w:rFonts w:ascii="Times New Roman" w:hAnsi="Times New Roman" w:cs="Times New Roman"/>
                <w:sz w:val="20"/>
                <w:szCs w:val="20"/>
              </w:rPr>
              <w:t xml:space="preserve"> </w:t>
            </w:r>
            <w:r w:rsidR="00A15455">
              <w:rPr>
                <w:rFonts w:ascii="Times New Roman" w:hAnsi="Times New Roman" w:cs="Times New Roman"/>
                <w:sz w:val="20"/>
                <w:szCs w:val="20"/>
              </w:rPr>
              <w:t>–</w:t>
            </w:r>
            <w:r w:rsidRPr="008926D7">
              <w:rPr>
                <w:rFonts w:ascii="Times New Roman" w:hAnsi="Times New Roman" w:cs="Times New Roman"/>
                <w:sz w:val="20"/>
                <w:szCs w:val="20"/>
              </w:rPr>
              <w:t xml:space="preserve"> </w:t>
            </w:r>
            <w:r w:rsidR="00A15455">
              <w:rPr>
                <w:rFonts w:ascii="Times New Roman" w:hAnsi="Times New Roman" w:cs="Times New Roman"/>
                <w:sz w:val="20"/>
                <w:szCs w:val="20"/>
              </w:rPr>
              <w:t>общее;</w:t>
            </w:r>
            <w:r w:rsidRPr="008926D7">
              <w:rPr>
                <w:rFonts w:ascii="Times New Roman" w:hAnsi="Times New Roman" w:cs="Times New Roman"/>
                <w:sz w:val="20"/>
                <w:szCs w:val="20"/>
              </w:rPr>
              <w:t xml:space="preserve"> качество </w:t>
            </w:r>
            <w:r w:rsidR="0016492E" w:rsidRPr="008926D7">
              <w:rPr>
                <w:rFonts w:ascii="Times New Roman" w:hAnsi="Times New Roman" w:cs="Times New Roman"/>
                <w:sz w:val="20"/>
                <w:szCs w:val="20"/>
              </w:rPr>
              <w:t>необходимой воды</w:t>
            </w:r>
            <w:r w:rsidR="00072EE1">
              <w:rPr>
                <w:rFonts w:ascii="Times New Roman" w:hAnsi="Times New Roman" w:cs="Times New Roman"/>
                <w:sz w:val="20"/>
                <w:szCs w:val="20"/>
              </w:rPr>
              <w:t xml:space="preserve"> </w:t>
            </w:r>
            <w:r w:rsidR="0016492E" w:rsidRPr="008926D7">
              <w:rPr>
                <w:rFonts w:ascii="Times New Roman" w:hAnsi="Times New Roman" w:cs="Times New Roman"/>
                <w:sz w:val="20"/>
                <w:szCs w:val="20"/>
              </w:rPr>
              <w:t xml:space="preserve">- </w:t>
            </w:r>
            <w:r w:rsidR="00492D7D" w:rsidRPr="008926D7">
              <w:rPr>
                <w:rFonts w:ascii="Times New Roman" w:hAnsi="Times New Roman" w:cs="Times New Roman"/>
                <w:sz w:val="20"/>
                <w:szCs w:val="20"/>
              </w:rPr>
              <w:t xml:space="preserve">питьевая, </w:t>
            </w:r>
            <w:proofErr w:type="spellStart"/>
            <w:r w:rsidR="0016492E" w:rsidRPr="008926D7">
              <w:rPr>
                <w:rFonts w:ascii="Times New Roman" w:hAnsi="Times New Roman" w:cs="Times New Roman"/>
                <w:sz w:val="20"/>
                <w:szCs w:val="20"/>
              </w:rPr>
              <w:t>непитьевая</w:t>
            </w:r>
            <w:proofErr w:type="spellEnd"/>
            <w:r w:rsidR="0016492E" w:rsidRPr="008926D7">
              <w:rPr>
                <w:rFonts w:ascii="Times New Roman" w:hAnsi="Times New Roman" w:cs="Times New Roman"/>
                <w:sz w:val="20"/>
                <w:szCs w:val="20"/>
              </w:rPr>
              <w:t>.</w:t>
            </w:r>
          </w:p>
        </w:tc>
      </w:tr>
      <w:tr w:rsidR="0086614F" w:rsidRPr="008926D7" w14:paraId="4C3C4525" w14:textId="77777777" w:rsidTr="008E79B7">
        <w:trPr>
          <w:trHeight w:val="120"/>
        </w:trPr>
        <w:tc>
          <w:tcPr>
            <w:tcW w:w="251" w:type="pct"/>
            <w:vMerge/>
          </w:tcPr>
          <w:p w14:paraId="06B16908" w14:textId="77777777" w:rsidR="00626673" w:rsidRPr="008926D7" w:rsidRDefault="00626673" w:rsidP="008926D7">
            <w:pPr>
              <w:jc w:val="both"/>
              <w:rPr>
                <w:rFonts w:ascii="Times New Roman" w:hAnsi="Times New Roman" w:cs="Times New Roman"/>
                <w:sz w:val="20"/>
                <w:szCs w:val="20"/>
              </w:rPr>
            </w:pPr>
          </w:p>
        </w:tc>
        <w:tc>
          <w:tcPr>
            <w:tcW w:w="1964" w:type="pct"/>
            <w:tcBorders>
              <w:bottom w:val="single" w:sz="4" w:space="0" w:color="auto"/>
            </w:tcBorders>
          </w:tcPr>
          <w:p w14:paraId="5F170F0D" w14:textId="77777777" w:rsidR="00626673" w:rsidRPr="00F91FFA" w:rsidRDefault="00626673" w:rsidP="008926D7">
            <w:pPr>
              <w:jc w:val="both"/>
              <w:rPr>
                <w:rFonts w:ascii="Times New Roman" w:hAnsi="Times New Roman" w:cs="Times New Roman"/>
                <w:sz w:val="20"/>
                <w:szCs w:val="20"/>
              </w:rPr>
            </w:pPr>
            <w:r w:rsidRPr="00F91FFA">
              <w:rPr>
                <w:rFonts w:ascii="Times New Roman" w:hAnsi="Times New Roman" w:cs="Times New Roman"/>
                <w:sz w:val="20"/>
                <w:szCs w:val="20"/>
              </w:rPr>
              <w:t>объемов потребления воды;</w:t>
            </w:r>
          </w:p>
        </w:tc>
        <w:tc>
          <w:tcPr>
            <w:tcW w:w="2785" w:type="pct"/>
          </w:tcPr>
          <w:p w14:paraId="12A959F1" w14:textId="32514937" w:rsidR="00CD744F" w:rsidRPr="00CD744F" w:rsidRDefault="00CD744F" w:rsidP="00F44686">
            <w:pPr>
              <w:autoSpaceDE w:val="0"/>
              <w:autoSpaceDN w:val="0"/>
              <w:adjustRightInd w:val="0"/>
              <w:jc w:val="both"/>
              <w:rPr>
                <w:rFonts w:ascii="Times New Roman" w:eastAsia="Times New Roman" w:hAnsi="Times New Roman" w:cs="Times New Roman"/>
                <w:bCs/>
                <w:sz w:val="20"/>
                <w:szCs w:val="20"/>
                <w:lang w:eastAsia="ko-KR"/>
              </w:rPr>
            </w:pPr>
            <w:r w:rsidRPr="00CD744F">
              <w:rPr>
                <w:rFonts w:ascii="Times New Roman" w:eastAsia="Times New Roman" w:hAnsi="Times New Roman" w:cs="Times New Roman"/>
                <w:bCs/>
                <w:sz w:val="20"/>
                <w:szCs w:val="20"/>
                <w:lang w:eastAsia="ko-KR"/>
              </w:rPr>
              <w:t xml:space="preserve">Объемы потребления технической воды на технологические нужды в процессе </w:t>
            </w:r>
            <w:r w:rsidR="0076442E">
              <w:rPr>
                <w:rFonts w:ascii="Times New Roman" w:eastAsia="Times New Roman" w:hAnsi="Times New Roman" w:cs="Times New Roman"/>
                <w:bCs/>
                <w:sz w:val="20"/>
                <w:szCs w:val="20"/>
                <w:lang w:eastAsia="ko-KR"/>
              </w:rPr>
              <w:t xml:space="preserve">СМР </w:t>
            </w:r>
            <w:r w:rsidRPr="00CD744F">
              <w:rPr>
                <w:rFonts w:ascii="Times New Roman" w:eastAsia="Times New Roman" w:hAnsi="Times New Roman" w:cs="Times New Roman"/>
                <w:bCs/>
                <w:sz w:val="20"/>
                <w:szCs w:val="20"/>
                <w:lang w:eastAsia="ko-KR"/>
              </w:rPr>
              <w:t xml:space="preserve">составит: </w:t>
            </w:r>
            <w:r w:rsidR="00320800">
              <w:rPr>
                <w:rFonts w:ascii="Times New Roman" w:eastAsia="Times New Roman" w:hAnsi="Times New Roman" w:cs="Times New Roman"/>
                <w:bCs/>
                <w:sz w:val="20"/>
                <w:szCs w:val="20"/>
                <w:lang w:eastAsia="ko-KR"/>
              </w:rPr>
              <w:t>4</w:t>
            </w:r>
            <w:r w:rsidR="003A3E25">
              <w:rPr>
                <w:rFonts w:ascii="Times New Roman" w:eastAsia="Times New Roman" w:hAnsi="Times New Roman" w:cs="Times New Roman"/>
                <w:bCs/>
                <w:sz w:val="20"/>
                <w:szCs w:val="20"/>
                <w:lang w:eastAsia="ko-KR"/>
              </w:rPr>
              <w:t>0</w:t>
            </w:r>
            <w:r w:rsidR="00320800">
              <w:rPr>
                <w:rFonts w:ascii="Times New Roman" w:eastAsia="Times New Roman" w:hAnsi="Times New Roman" w:cs="Times New Roman"/>
                <w:bCs/>
                <w:sz w:val="20"/>
                <w:szCs w:val="20"/>
                <w:lang w:eastAsia="ko-KR"/>
              </w:rPr>
              <w:t>5</w:t>
            </w:r>
            <w:r w:rsidR="0076442E">
              <w:rPr>
                <w:rFonts w:ascii="Times New Roman" w:eastAsia="Times New Roman" w:hAnsi="Times New Roman" w:cs="Times New Roman"/>
                <w:bCs/>
                <w:sz w:val="20"/>
                <w:szCs w:val="20"/>
                <w:lang w:eastAsia="ko-KR"/>
              </w:rPr>
              <w:t xml:space="preserve"> </w:t>
            </w:r>
            <w:r w:rsidRPr="00CD744F">
              <w:rPr>
                <w:rFonts w:ascii="Times New Roman" w:eastAsia="Times New Roman" w:hAnsi="Times New Roman" w:cs="Times New Roman"/>
                <w:bCs/>
                <w:sz w:val="20"/>
                <w:szCs w:val="20"/>
                <w:lang w:eastAsia="ko-KR"/>
              </w:rPr>
              <w:t>м</w:t>
            </w:r>
            <w:r w:rsidRPr="00CD744F">
              <w:rPr>
                <w:rFonts w:ascii="Times New Roman" w:eastAsia="Times New Roman" w:hAnsi="Times New Roman" w:cs="Times New Roman"/>
                <w:bCs/>
                <w:sz w:val="20"/>
                <w:szCs w:val="20"/>
                <w:vertAlign w:val="superscript"/>
                <w:lang w:eastAsia="ko-KR"/>
              </w:rPr>
              <w:t>3</w:t>
            </w:r>
            <w:r w:rsidRPr="00CD744F">
              <w:rPr>
                <w:rFonts w:ascii="Times New Roman" w:eastAsia="Times New Roman" w:hAnsi="Times New Roman" w:cs="Times New Roman"/>
                <w:bCs/>
                <w:sz w:val="20"/>
                <w:szCs w:val="20"/>
                <w:lang w:eastAsia="ko-KR"/>
              </w:rPr>
              <w:t>.</w:t>
            </w:r>
          </w:p>
          <w:p w14:paraId="19C240CA" w14:textId="70CFCE48" w:rsidR="006C5969" w:rsidRPr="003A3E25" w:rsidRDefault="00CD744F" w:rsidP="003A3E25">
            <w:pPr>
              <w:autoSpaceDE w:val="0"/>
              <w:autoSpaceDN w:val="0"/>
              <w:adjustRightInd w:val="0"/>
              <w:jc w:val="both"/>
              <w:rPr>
                <w:rFonts w:ascii="Times New Roman" w:eastAsia="Times New Roman" w:hAnsi="Times New Roman" w:cs="Times New Roman"/>
                <w:bCs/>
                <w:sz w:val="20"/>
                <w:szCs w:val="20"/>
                <w:lang w:eastAsia="ko-KR"/>
              </w:rPr>
            </w:pPr>
            <w:r w:rsidRPr="00CD744F">
              <w:rPr>
                <w:rFonts w:ascii="Times New Roman" w:eastAsia="Times New Roman" w:hAnsi="Times New Roman" w:cs="Times New Roman"/>
                <w:bCs/>
                <w:sz w:val="20"/>
                <w:szCs w:val="20"/>
                <w:lang w:eastAsia="ko-KR"/>
              </w:rPr>
              <w:t xml:space="preserve">Объемы потребления воды на обеспечение хозяйственно-питьевых нужд персонала в процессе </w:t>
            </w:r>
            <w:r w:rsidR="0076442E">
              <w:rPr>
                <w:rFonts w:ascii="Times New Roman" w:eastAsia="Times New Roman" w:hAnsi="Times New Roman" w:cs="Times New Roman"/>
                <w:bCs/>
                <w:sz w:val="20"/>
                <w:szCs w:val="20"/>
                <w:lang w:eastAsia="ko-KR"/>
              </w:rPr>
              <w:t xml:space="preserve">СМР </w:t>
            </w:r>
            <w:r w:rsidR="003A3E25">
              <w:rPr>
                <w:rFonts w:ascii="Times New Roman" w:eastAsia="Times New Roman" w:hAnsi="Times New Roman" w:cs="Times New Roman"/>
                <w:bCs/>
                <w:sz w:val="20"/>
                <w:szCs w:val="20"/>
                <w:lang w:eastAsia="ko-KR"/>
              </w:rPr>
              <w:t xml:space="preserve">(с 2026-2034гг., итого 900 дней), </w:t>
            </w:r>
            <w:r w:rsidRPr="00CD744F">
              <w:rPr>
                <w:rFonts w:ascii="Times New Roman" w:eastAsia="Times New Roman" w:hAnsi="Times New Roman" w:cs="Times New Roman"/>
                <w:bCs/>
                <w:sz w:val="20"/>
                <w:szCs w:val="20"/>
                <w:lang w:eastAsia="ko-KR"/>
              </w:rPr>
              <w:t xml:space="preserve">составит: </w:t>
            </w:r>
            <w:r w:rsidR="00320800">
              <w:rPr>
                <w:rFonts w:ascii="Times New Roman" w:eastAsia="Times New Roman" w:hAnsi="Times New Roman" w:cs="Times New Roman"/>
                <w:bCs/>
                <w:sz w:val="20"/>
                <w:szCs w:val="20"/>
                <w:lang w:eastAsia="ko-KR"/>
              </w:rPr>
              <w:t>15</w:t>
            </w:r>
            <w:r w:rsidR="003A3E25">
              <w:rPr>
                <w:rFonts w:ascii="Times New Roman" w:eastAsia="Times New Roman" w:hAnsi="Times New Roman" w:cs="Times New Roman"/>
                <w:bCs/>
                <w:sz w:val="20"/>
                <w:szCs w:val="20"/>
                <w:lang w:eastAsia="ko-KR"/>
              </w:rPr>
              <w:t>7,5</w:t>
            </w:r>
            <w:r w:rsidR="0076442E" w:rsidRPr="0076442E">
              <w:rPr>
                <w:rFonts w:ascii="Times New Roman" w:hAnsi="Times New Roman" w:cs="Times New Roman"/>
                <w:sz w:val="20"/>
                <w:szCs w:val="20"/>
              </w:rPr>
              <w:t xml:space="preserve"> м</w:t>
            </w:r>
            <w:r w:rsidR="0076442E" w:rsidRPr="0076442E">
              <w:rPr>
                <w:rFonts w:ascii="Times New Roman" w:hAnsi="Times New Roman" w:cs="Times New Roman"/>
                <w:sz w:val="20"/>
                <w:szCs w:val="20"/>
                <w:vertAlign w:val="superscript"/>
              </w:rPr>
              <w:t>3</w:t>
            </w:r>
            <w:r w:rsidR="0076442E" w:rsidRPr="0076442E">
              <w:rPr>
                <w:rFonts w:ascii="Times New Roman" w:hAnsi="Times New Roman" w:cs="Times New Roman"/>
                <w:sz w:val="20"/>
                <w:szCs w:val="20"/>
              </w:rPr>
              <w:t xml:space="preserve">/за период </w:t>
            </w:r>
            <w:r w:rsidR="00C74E0F">
              <w:rPr>
                <w:rFonts w:ascii="Times New Roman" w:hAnsi="Times New Roman" w:cs="Times New Roman"/>
                <w:sz w:val="20"/>
                <w:szCs w:val="20"/>
              </w:rPr>
              <w:t>работ</w:t>
            </w:r>
            <w:r w:rsidR="0076442E" w:rsidRPr="0076442E">
              <w:rPr>
                <w:rFonts w:ascii="Times New Roman" w:hAnsi="Times New Roman" w:cs="Times New Roman"/>
                <w:sz w:val="20"/>
                <w:szCs w:val="20"/>
              </w:rPr>
              <w:t xml:space="preserve">, </w:t>
            </w:r>
            <w:r w:rsidR="00984AC4">
              <w:rPr>
                <w:rFonts w:ascii="Times New Roman" w:hAnsi="Times New Roman" w:cs="Times New Roman"/>
                <w:sz w:val="20"/>
                <w:szCs w:val="20"/>
              </w:rPr>
              <w:t>0,</w:t>
            </w:r>
            <w:r w:rsidR="00320800">
              <w:rPr>
                <w:rFonts w:ascii="Times New Roman" w:hAnsi="Times New Roman" w:cs="Times New Roman"/>
                <w:sz w:val="20"/>
                <w:szCs w:val="20"/>
              </w:rPr>
              <w:t>175</w:t>
            </w:r>
            <w:r w:rsidR="0076442E" w:rsidRPr="0076442E">
              <w:rPr>
                <w:rFonts w:ascii="Times New Roman" w:hAnsi="Times New Roman" w:cs="Times New Roman"/>
                <w:sz w:val="20"/>
                <w:szCs w:val="20"/>
              </w:rPr>
              <w:t xml:space="preserve"> м</w:t>
            </w:r>
            <w:r w:rsidR="0076442E" w:rsidRPr="0076442E">
              <w:rPr>
                <w:rFonts w:ascii="Times New Roman" w:hAnsi="Times New Roman" w:cs="Times New Roman"/>
                <w:sz w:val="20"/>
                <w:szCs w:val="20"/>
                <w:vertAlign w:val="superscript"/>
              </w:rPr>
              <w:t>3</w:t>
            </w:r>
            <w:r w:rsidR="0076442E" w:rsidRPr="0076442E">
              <w:rPr>
                <w:rFonts w:ascii="Times New Roman" w:hAnsi="Times New Roman" w:cs="Times New Roman"/>
                <w:sz w:val="20"/>
                <w:szCs w:val="20"/>
              </w:rPr>
              <w:t>/</w:t>
            </w:r>
            <w:proofErr w:type="spellStart"/>
            <w:r w:rsidR="0076442E" w:rsidRPr="0076442E">
              <w:rPr>
                <w:rFonts w:ascii="Times New Roman" w:hAnsi="Times New Roman" w:cs="Times New Roman"/>
                <w:sz w:val="20"/>
                <w:szCs w:val="20"/>
              </w:rPr>
              <w:t>сут</w:t>
            </w:r>
            <w:proofErr w:type="spellEnd"/>
            <w:r w:rsidR="0076442E" w:rsidRPr="0076442E">
              <w:rPr>
                <w:rFonts w:ascii="Times New Roman" w:hAnsi="Times New Roman" w:cs="Times New Roman"/>
                <w:sz w:val="20"/>
                <w:szCs w:val="20"/>
              </w:rPr>
              <w:t>, 0,12 м</w:t>
            </w:r>
            <w:r w:rsidR="0076442E" w:rsidRPr="0076442E">
              <w:rPr>
                <w:rFonts w:ascii="Times New Roman" w:hAnsi="Times New Roman" w:cs="Times New Roman"/>
                <w:sz w:val="20"/>
                <w:szCs w:val="20"/>
                <w:vertAlign w:val="superscript"/>
              </w:rPr>
              <w:t>3</w:t>
            </w:r>
            <w:r w:rsidR="0076442E" w:rsidRPr="0076442E">
              <w:rPr>
                <w:rFonts w:ascii="Times New Roman" w:hAnsi="Times New Roman" w:cs="Times New Roman"/>
                <w:sz w:val="20"/>
                <w:szCs w:val="20"/>
              </w:rPr>
              <w:t>/час</w:t>
            </w:r>
            <w:r w:rsidRPr="00CD744F">
              <w:rPr>
                <w:rFonts w:ascii="Times New Roman" w:eastAsia="Times New Roman" w:hAnsi="Times New Roman" w:cs="Times New Roman"/>
                <w:bCs/>
                <w:sz w:val="20"/>
                <w:szCs w:val="20"/>
                <w:lang w:eastAsia="ko-KR"/>
              </w:rPr>
              <w:t>.</w:t>
            </w:r>
          </w:p>
        </w:tc>
      </w:tr>
      <w:tr w:rsidR="0086614F" w:rsidRPr="008926D7" w14:paraId="71F917FF" w14:textId="77777777" w:rsidTr="00E15DED">
        <w:trPr>
          <w:trHeight w:val="270"/>
        </w:trPr>
        <w:tc>
          <w:tcPr>
            <w:tcW w:w="251" w:type="pct"/>
            <w:vMerge/>
          </w:tcPr>
          <w:p w14:paraId="3F358C62" w14:textId="77777777" w:rsidR="00626673" w:rsidRPr="008926D7" w:rsidRDefault="00626673" w:rsidP="008926D7">
            <w:pPr>
              <w:jc w:val="both"/>
              <w:rPr>
                <w:rFonts w:ascii="Times New Roman" w:hAnsi="Times New Roman" w:cs="Times New Roman"/>
                <w:sz w:val="20"/>
                <w:szCs w:val="20"/>
              </w:rPr>
            </w:pPr>
          </w:p>
        </w:tc>
        <w:tc>
          <w:tcPr>
            <w:tcW w:w="1964" w:type="pct"/>
            <w:tcBorders>
              <w:top w:val="single" w:sz="4" w:space="0" w:color="auto"/>
            </w:tcBorders>
          </w:tcPr>
          <w:p w14:paraId="045773AE"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операций, для которых планируется использование водных ресурсов;</w:t>
            </w:r>
          </w:p>
        </w:tc>
        <w:tc>
          <w:tcPr>
            <w:tcW w:w="2785" w:type="pct"/>
          </w:tcPr>
          <w:p w14:paraId="29FD9927" w14:textId="77867410" w:rsidR="00CD744F" w:rsidRPr="00CD744F" w:rsidRDefault="00CD744F" w:rsidP="00CD744F">
            <w:pPr>
              <w:jc w:val="both"/>
              <w:rPr>
                <w:rFonts w:ascii="Times New Roman" w:hAnsi="Times New Roman" w:cs="Times New Roman"/>
                <w:color w:val="000000"/>
                <w:sz w:val="20"/>
                <w:szCs w:val="20"/>
              </w:rPr>
            </w:pPr>
            <w:r w:rsidRPr="00CD744F">
              <w:rPr>
                <w:rFonts w:ascii="Times New Roman" w:hAnsi="Times New Roman" w:cs="Times New Roman"/>
                <w:i/>
                <w:color w:val="000000"/>
                <w:sz w:val="20"/>
                <w:szCs w:val="20"/>
              </w:rPr>
              <w:t xml:space="preserve">На период </w:t>
            </w:r>
            <w:r w:rsidR="003232F7">
              <w:rPr>
                <w:rFonts w:ascii="Times New Roman" w:hAnsi="Times New Roman" w:cs="Times New Roman"/>
                <w:i/>
                <w:color w:val="000000"/>
                <w:sz w:val="20"/>
                <w:szCs w:val="20"/>
              </w:rPr>
              <w:t>СМР</w:t>
            </w:r>
            <w:r w:rsidRPr="00CD744F">
              <w:rPr>
                <w:rFonts w:ascii="Times New Roman" w:hAnsi="Times New Roman" w:cs="Times New Roman"/>
                <w:i/>
                <w:color w:val="000000"/>
                <w:sz w:val="20"/>
                <w:szCs w:val="20"/>
              </w:rPr>
              <w:t xml:space="preserve"> </w:t>
            </w:r>
            <w:r w:rsidRPr="00CD744F">
              <w:rPr>
                <w:rFonts w:ascii="Times New Roman" w:hAnsi="Times New Roman" w:cs="Times New Roman"/>
                <w:color w:val="000000"/>
                <w:sz w:val="20"/>
                <w:szCs w:val="20"/>
              </w:rPr>
              <w:t>водные ресурсы используются:</w:t>
            </w:r>
          </w:p>
          <w:p w14:paraId="00E936D4" w14:textId="77777777" w:rsidR="00CD744F" w:rsidRPr="00CD744F" w:rsidRDefault="00CD744F" w:rsidP="00CD744F">
            <w:pPr>
              <w:jc w:val="both"/>
              <w:rPr>
                <w:rFonts w:ascii="Times New Roman" w:hAnsi="Times New Roman" w:cs="Times New Roman"/>
                <w:color w:val="000000"/>
                <w:sz w:val="20"/>
                <w:szCs w:val="20"/>
              </w:rPr>
            </w:pPr>
            <w:r w:rsidRPr="00CD744F">
              <w:rPr>
                <w:rFonts w:ascii="Times New Roman" w:hAnsi="Times New Roman" w:cs="Times New Roman"/>
                <w:color w:val="000000"/>
                <w:sz w:val="20"/>
                <w:szCs w:val="20"/>
              </w:rPr>
              <w:t>- на обеспечение нужд рабочих водой питьевого качества;</w:t>
            </w:r>
          </w:p>
          <w:p w14:paraId="359C99BD" w14:textId="183BDBDD" w:rsidR="00CD744F" w:rsidRPr="00CD744F" w:rsidRDefault="00CD744F" w:rsidP="00320800">
            <w:pPr>
              <w:jc w:val="both"/>
              <w:rPr>
                <w:rFonts w:ascii="Times New Roman" w:hAnsi="Times New Roman" w:cs="Times New Roman"/>
                <w:sz w:val="20"/>
                <w:szCs w:val="20"/>
              </w:rPr>
            </w:pPr>
            <w:r w:rsidRPr="00CD744F">
              <w:rPr>
                <w:rFonts w:ascii="Times New Roman" w:hAnsi="Times New Roman" w:cs="Times New Roman"/>
                <w:color w:val="000000"/>
                <w:sz w:val="20"/>
                <w:szCs w:val="20"/>
              </w:rPr>
              <w:t xml:space="preserve">- </w:t>
            </w:r>
            <w:r w:rsidRPr="00CD744F">
              <w:rPr>
                <w:rFonts w:ascii="Times New Roman" w:hAnsi="Times New Roman" w:cs="Times New Roman"/>
                <w:sz w:val="20"/>
                <w:szCs w:val="20"/>
              </w:rPr>
              <w:t xml:space="preserve">на </w:t>
            </w:r>
            <w:r w:rsidR="00320800">
              <w:rPr>
                <w:rFonts w:ascii="Times New Roman" w:hAnsi="Times New Roman" w:cs="Times New Roman"/>
                <w:sz w:val="20"/>
                <w:szCs w:val="20"/>
              </w:rPr>
              <w:t xml:space="preserve">технические нужды </w:t>
            </w:r>
          </w:p>
          <w:p w14:paraId="44519445" w14:textId="1F4A0A20" w:rsidR="003232F7" w:rsidRPr="003232F7" w:rsidRDefault="003232F7" w:rsidP="003232F7">
            <w:pPr>
              <w:jc w:val="both"/>
              <w:rPr>
                <w:rFonts w:ascii="Times New Roman" w:hAnsi="Times New Roman" w:cs="Times New Roman"/>
                <w:sz w:val="20"/>
                <w:szCs w:val="20"/>
              </w:rPr>
            </w:pPr>
            <w:r w:rsidRPr="003232F7">
              <w:rPr>
                <w:rFonts w:ascii="Times New Roman" w:hAnsi="Times New Roman" w:cs="Times New Roman"/>
                <w:sz w:val="20"/>
                <w:szCs w:val="20"/>
              </w:rPr>
              <w:t>Сточные воды, непосредственно сбрасываемые в поверхностные водные объекты, будут отсутствовать, и соблюдаться природоохранные мероприятия по охране поверхностных и подземных вод, предусмотренные проектом. На период эксплуатации сброс не будет осуществляться;</w:t>
            </w:r>
          </w:p>
          <w:p w14:paraId="53C2C47F" w14:textId="08B1ED1E" w:rsidR="00626673" w:rsidRPr="008926D7" w:rsidRDefault="00626673" w:rsidP="008926D7">
            <w:pPr>
              <w:jc w:val="both"/>
              <w:rPr>
                <w:rFonts w:ascii="Times New Roman" w:hAnsi="Times New Roman" w:cs="Times New Roman"/>
                <w:sz w:val="20"/>
                <w:szCs w:val="20"/>
              </w:rPr>
            </w:pPr>
          </w:p>
        </w:tc>
      </w:tr>
      <w:tr w:rsidR="0086614F" w:rsidRPr="008926D7" w14:paraId="3206D686" w14:textId="77777777" w:rsidTr="00940966">
        <w:trPr>
          <w:trHeight w:val="702"/>
        </w:trPr>
        <w:tc>
          <w:tcPr>
            <w:tcW w:w="251" w:type="pct"/>
          </w:tcPr>
          <w:p w14:paraId="7C1A85FF" w14:textId="77777777" w:rsidR="00626673" w:rsidRPr="008926D7" w:rsidRDefault="001E22CE" w:rsidP="008926D7">
            <w:pPr>
              <w:jc w:val="both"/>
              <w:rPr>
                <w:rFonts w:ascii="Times New Roman" w:hAnsi="Times New Roman" w:cs="Times New Roman"/>
                <w:sz w:val="20"/>
                <w:szCs w:val="20"/>
              </w:rPr>
            </w:pPr>
            <w:r>
              <w:rPr>
                <w:rFonts w:ascii="Times New Roman" w:hAnsi="Times New Roman" w:cs="Times New Roman"/>
                <w:sz w:val="20"/>
                <w:szCs w:val="20"/>
              </w:rPr>
              <w:t>8.3</w:t>
            </w:r>
          </w:p>
        </w:tc>
        <w:tc>
          <w:tcPr>
            <w:tcW w:w="1964" w:type="pct"/>
          </w:tcPr>
          <w:p w14:paraId="20938B4A"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участков недр с указанием вида и сроков права недропользования, их географические координаты (если они известны);</w:t>
            </w:r>
          </w:p>
        </w:tc>
        <w:tc>
          <w:tcPr>
            <w:tcW w:w="2785" w:type="pct"/>
          </w:tcPr>
          <w:p w14:paraId="2099911E" w14:textId="77777777" w:rsidR="00C66E8C" w:rsidRPr="00C74E0F" w:rsidRDefault="00C66E8C" w:rsidP="00940966">
            <w:pPr>
              <w:jc w:val="both"/>
              <w:rPr>
                <w:rFonts w:ascii="Times New Roman" w:hAnsi="Times New Roman" w:cs="Times New Roman"/>
                <w:sz w:val="20"/>
                <w:szCs w:val="20"/>
                <w:lang w:val="ru-KZ"/>
              </w:rPr>
            </w:pPr>
            <w:r w:rsidRPr="00C74E0F">
              <w:rPr>
                <w:rFonts w:ascii="Times New Roman" w:hAnsi="Times New Roman" w:cs="Times New Roman"/>
                <w:sz w:val="20"/>
                <w:szCs w:val="20"/>
                <w:lang w:val="ru-KZ"/>
              </w:rPr>
              <w:t>Координаты условного центра участков:</w:t>
            </w:r>
            <w:r w:rsidRPr="00C74E0F">
              <w:rPr>
                <w:rFonts w:ascii="Times New Roman" w:hAnsi="Times New Roman" w:cs="Times New Roman"/>
                <w:color w:val="000000"/>
                <w:sz w:val="20"/>
                <w:szCs w:val="20"/>
                <w:lang w:val="ru-KZ"/>
              </w:rPr>
              <w:t xml:space="preserve"> </w:t>
            </w:r>
            <w:r w:rsidRPr="00C74E0F">
              <w:rPr>
                <w:rFonts w:ascii="Times New Roman" w:hAnsi="Times New Roman" w:cs="Times New Roman"/>
                <w:sz w:val="20"/>
                <w:szCs w:val="20"/>
                <w:lang w:val="ru-KZ"/>
              </w:rPr>
              <w:t>50°32'31.17"С, 58°44'32.68"В.</w:t>
            </w:r>
          </w:p>
          <w:p w14:paraId="001419EF" w14:textId="19E1119F" w:rsidR="00320800" w:rsidRDefault="00320800" w:rsidP="00D747D4">
            <w:pPr>
              <w:jc w:val="both"/>
              <w:rPr>
                <w:rFonts w:ascii="Times New Roman" w:hAnsi="Times New Roman" w:cs="Times New Roman"/>
                <w:sz w:val="20"/>
                <w:szCs w:val="20"/>
                <w:lang w:val="ru-KZ"/>
              </w:rPr>
            </w:pPr>
            <w:r w:rsidRPr="00C74E0F">
              <w:rPr>
                <w:rFonts w:ascii="Times New Roman" w:hAnsi="Times New Roman" w:cs="Times New Roman"/>
                <w:sz w:val="20"/>
                <w:szCs w:val="20"/>
                <w:lang w:val="ru-KZ"/>
              </w:rPr>
              <w:t>Обоснование места выбора осуществления намечаемой деятельности -</w:t>
            </w:r>
            <w:r w:rsidR="00C74E0F" w:rsidRPr="00C74E0F">
              <w:rPr>
                <w:rFonts w:ascii="Times New Roman" w:hAnsi="Times New Roman" w:cs="Times New Roman"/>
                <w:sz w:val="20"/>
                <w:szCs w:val="20"/>
                <w:lang w:val="ru-KZ"/>
              </w:rPr>
              <w:t xml:space="preserve"> </w:t>
            </w:r>
            <w:r w:rsidR="00D747D4" w:rsidRPr="00D747D4">
              <w:rPr>
                <w:rFonts w:ascii="Times New Roman" w:hAnsi="Times New Roman" w:cs="Times New Roman"/>
                <w:sz w:val="20"/>
                <w:szCs w:val="20"/>
                <w:lang w:val="ru-KZ"/>
              </w:rPr>
              <w:t>Согласно решения протокола ТКЗ при ТУ «</w:t>
            </w:r>
            <w:proofErr w:type="spellStart"/>
            <w:r w:rsidR="00D747D4" w:rsidRPr="00D747D4">
              <w:rPr>
                <w:rFonts w:ascii="Times New Roman" w:hAnsi="Times New Roman" w:cs="Times New Roman"/>
                <w:sz w:val="20"/>
                <w:szCs w:val="20"/>
                <w:lang w:val="ru-KZ"/>
              </w:rPr>
              <w:t>Запказнедра</w:t>
            </w:r>
            <w:proofErr w:type="spellEnd"/>
            <w:r w:rsidR="00D747D4" w:rsidRPr="00D747D4">
              <w:rPr>
                <w:rFonts w:ascii="Times New Roman" w:hAnsi="Times New Roman" w:cs="Times New Roman"/>
                <w:sz w:val="20"/>
                <w:szCs w:val="20"/>
                <w:lang w:val="ru-KZ"/>
              </w:rPr>
              <w:t xml:space="preserve">» за №624 от 12.04.2007г. утверждены запасы в по категории С1 количестве (тыс.м3): 7138,8. Лицензионный срок 10 лет (2023г. – подготовительный; 2024-2032гг. - добычные), т.е. при максимальной добыче промышленных запасов (300,0 тыс.м3) будет отработана часть балансовых запасов: 300,0 х 9 = 2700,0 тыс.м3. Оставшиеся запасы (7138,8-2700,0 = 4438,8 тыс.м3) останутся на пролонгацию. </w:t>
            </w:r>
            <w:r w:rsidR="00F63429">
              <w:rPr>
                <w:rFonts w:ascii="Times New Roman" w:hAnsi="Times New Roman" w:cs="Times New Roman"/>
                <w:sz w:val="20"/>
                <w:szCs w:val="20"/>
                <w:lang w:val="ru-KZ"/>
              </w:rPr>
              <w:t>Лицензия на добычу ОПИ №89/2024 от 14.02.2024г. (переоформление лицензии №106/2025 от 28.01.25г.)</w:t>
            </w:r>
          </w:p>
          <w:p w14:paraId="57534EE7" w14:textId="00CD7D62" w:rsidR="00D747D4" w:rsidRPr="00D747D4" w:rsidRDefault="00D747D4" w:rsidP="00D747D4">
            <w:pPr>
              <w:jc w:val="both"/>
              <w:rPr>
                <w:rFonts w:ascii="Times New Roman" w:hAnsi="Times New Roman" w:cs="Times New Roman"/>
                <w:sz w:val="20"/>
                <w:szCs w:val="20"/>
                <w:lang w:val="ru-KZ"/>
              </w:rPr>
            </w:pPr>
            <w:r w:rsidRPr="00D747D4">
              <w:rPr>
                <w:rFonts w:ascii="Times New Roman" w:hAnsi="Times New Roman" w:cs="Times New Roman"/>
              </w:rPr>
              <w:t>Координаты угловых точек :  1 С-7 50° 32' 32,85" 58° 44' 20,93"; 2 С-56 50° 32' 37,38" 58° 44' 28,85"; 3 С-57 50° 32' 37,75" 58° 44' 34,01"; 4 С-9 50° 32' 37,18" 58° 44' 41,37"; 5 С-22 50° 32' 36,02" 58° 44' 54,63"; 6 С-3 50° 32' 34,46" 58° 44' 57,10"; 7 С-6 50° 32' 29,74" 58° 44' 56,35"; 8 С-51 50° 32' 28,51" 58° 44' 43,28"; 9 С-84 50° 32' 26,46" 58° 44' 38,37"; 10 С-83 50° 32' 26,34" 58° 44' 36,02"; 11 С-4 50° 32' 27,36" 58° 44' 30,72"; 12 С-67 50° 32' 33,52" 58° 44' 24,60"</w:t>
            </w:r>
          </w:p>
        </w:tc>
      </w:tr>
      <w:tr w:rsidR="0086614F" w:rsidRPr="008926D7" w14:paraId="056DC642" w14:textId="77777777" w:rsidTr="00E15DED">
        <w:tc>
          <w:tcPr>
            <w:tcW w:w="251" w:type="pct"/>
          </w:tcPr>
          <w:p w14:paraId="4B60AE04" w14:textId="77777777" w:rsidR="00626673" w:rsidRPr="008926D7" w:rsidRDefault="001E22CE" w:rsidP="008926D7">
            <w:pPr>
              <w:jc w:val="both"/>
              <w:rPr>
                <w:rFonts w:ascii="Times New Roman" w:hAnsi="Times New Roman" w:cs="Times New Roman"/>
                <w:sz w:val="20"/>
                <w:szCs w:val="20"/>
              </w:rPr>
            </w:pPr>
            <w:r>
              <w:rPr>
                <w:rFonts w:ascii="Times New Roman" w:hAnsi="Times New Roman" w:cs="Times New Roman"/>
                <w:sz w:val="20"/>
                <w:szCs w:val="20"/>
              </w:rPr>
              <w:lastRenderedPageBreak/>
              <w:t>8.4</w:t>
            </w:r>
          </w:p>
        </w:tc>
        <w:tc>
          <w:tcPr>
            <w:tcW w:w="1964" w:type="pct"/>
          </w:tcPr>
          <w:p w14:paraId="5700B967" w14:textId="77777777" w:rsidR="00626673" w:rsidRPr="008926D7" w:rsidRDefault="00626673" w:rsidP="008926D7">
            <w:pPr>
              <w:jc w:val="both"/>
              <w:rPr>
                <w:rFonts w:ascii="Times New Roman" w:hAnsi="Times New Roman" w:cs="Times New Roman"/>
                <w:sz w:val="20"/>
                <w:szCs w:val="20"/>
              </w:rPr>
            </w:pPr>
            <w:r w:rsidRPr="008926D7">
              <w:rPr>
                <w:rFonts w:ascii="Times New Roman" w:hAnsi="Times New Roman" w:cs="Times New Roman"/>
                <w:sz w:val="20"/>
                <w:szCs w:val="20"/>
              </w:rPr>
              <w:t>растительных ресурсов с указанием их видов, объемов, источников приобретения (в том числе мест их заготовки, если планируется их сбор в окружающей среде) и сроков использования, а также сведений о наличии или отсутствии зеленых насаждений в предполагаемом месте осуществления намечаемой деятельности, необходимости их вырубки или переноса, количестве зеленых насаждений, подлежащих вырубке или переносу, а также запланированных к посадке в порядке компенсации;</w:t>
            </w:r>
          </w:p>
        </w:tc>
        <w:tc>
          <w:tcPr>
            <w:tcW w:w="2785" w:type="pct"/>
          </w:tcPr>
          <w:p w14:paraId="51D5781D" w14:textId="471077B2" w:rsidR="001D0CE9" w:rsidRPr="008926D7" w:rsidRDefault="00940966" w:rsidP="00C74E0F">
            <w:pPr>
              <w:jc w:val="both"/>
              <w:rPr>
                <w:rFonts w:ascii="Times New Roman" w:hAnsi="Times New Roman" w:cs="Times New Roman"/>
                <w:sz w:val="20"/>
                <w:szCs w:val="20"/>
              </w:rPr>
            </w:pPr>
            <w:r w:rsidRPr="00940966">
              <w:rPr>
                <w:rFonts w:ascii="Times New Roman" w:hAnsi="Times New Roman" w:cs="Times New Roman"/>
                <w:sz w:val="20"/>
                <w:szCs w:val="20"/>
                <w:lang w:val="ru-KZ"/>
              </w:rPr>
              <w:t>Намечаемая деятельность не требует использования растительных ресурсов. В рамках</w:t>
            </w:r>
            <w:r w:rsidR="00C74E0F">
              <w:rPr>
                <w:rFonts w:ascii="Times New Roman" w:hAnsi="Times New Roman" w:cs="Times New Roman"/>
                <w:sz w:val="20"/>
                <w:szCs w:val="20"/>
                <w:lang w:val="ru-KZ"/>
              </w:rPr>
              <w:t xml:space="preserve"> </w:t>
            </w:r>
            <w:r w:rsidRPr="00940966">
              <w:rPr>
                <w:rFonts w:ascii="Times New Roman" w:hAnsi="Times New Roman" w:cs="Times New Roman"/>
                <w:sz w:val="20"/>
                <w:szCs w:val="20"/>
                <w:lang w:val="ru-KZ"/>
              </w:rPr>
              <w:t>настоящего проекта вырубка и перенос зеленых насаждении не предполагается. На</w:t>
            </w:r>
            <w:r w:rsidR="00C74E0F">
              <w:rPr>
                <w:rFonts w:ascii="Times New Roman" w:hAnsi="Times New Roman" w:cs="Times New Roman"/>
                <w:sz w:val="20"/>
                <w:szCs w:val="20"/>
                <w:lang w:val="ru-KZ"/>
              </w:rPr>
              <w:t xml:space="preserve"> </w:t>
            </w:r>
            <w:r w:rsidRPr="00940966">
              <w:rPr>
                <w:rFonts w:ascii="Times New Roman" w:hAnsi="Times New Roman" w:cs="Times New Roman"/>
                <w:sz w:val="20"/>
                <w:szCs w:val="20"/>
                <w:lang w:val="ru-KZ"/>
              </w:rPr>
              <w:t>территории проведения рекультивационных работ отсутствует особо охраняемая</w:t>
            </w:r>
            <w:r w:rsidR="00C74E0F">
              <w:rPr>
                <w:rFonts w:ascii="Times New Roman" w:hAnsi="Times New Roman" w:cs="Times New Roman"/>
                <w:sz w:val="20"/>
                <w:szCs w:val="20"/>
                <w:lang w:val="ru-KZ"/>
              </w:rPr>
              <w:t xml:space="preserve"> </w:t>
            </w:r>
            <w:r w:rsidRPr="00940966">
              <w:rPr>
                <w:rFonts w:ascii="Times New Roman" w:hAnsi="Times New Roman" w:cs="Times New Roman"/>
                <w:sz w:val="20"/>
                <w:szCs w:val="20"/>
                <w:lang w:val="ru-KZ"/>
              </w:rPr>
              <w:t>природная зона и земли лесного фонда</w:t>
            </w:r>
          </w:p>
        </w:tc>
      </w:tr>
      <w:tr w:rsidR="0086614F" w:rsidRPr="005751D8" w14:paraId="63E67006" w14:textId="77777777" w:rsidTr="00940966">
        <w:trPr>
          <w:trHeight w:val="458"/>
        </w:trPr>
        <w:tc>
          <w:tcPr>
            <w:tcW w:w="251" w:type="pct"/>
            <w:vMerge w:val="restart"/>
          </w:tcPr>
          <w:p w14:paraId="5F5B7DA8" w14:textId="77777777" w:rsidR="00626673" w:rsidRPr="005751D8" w:rsidRDefault="001E22CE" w:rsidP="008926D7">
            <w:pPr>
              <w:jc w:val="both"/>
              <w:rPr>
                <w:rFonts w:ascii="Times New Roman" w:hAnsi="Times New Roman" w:cs="Times New Roman"/>
                <w:sz w:val="20"/>
                <w:szCs w:val="20"/>
              </w:rPr>
            </w:pPr>
            <w:r w:rsidRPr="005751D8">
              <w:rPr>
                <w:rFonts w:ascii="Times New Roman" w:hAnsi="Times New Roman" w:cs="Times New Roman"/>
                <w:sz w:val="20"/>
                <w:szCs w:val="20"/>
              </w:rPr>
              <w:t>8.5</w:t>
            </w:r>
          </w:p>
        </w:tc>
        <w:tc>
          <w:tcPr>
            <w:tcW w:w="1964" w:type="pct"/>
          </w:tcPr>
          <w:p w14:paraId="53F09243" w14:textId="77777777" w:rsidR="00626673" w:rsidRPr="005751D8" w:rsidRDefault="00626673" w:rsidP="008926D7">
            <w:pPr>
              <w:jc w:val="both"/>
              <w:rPr>
                <w:rFonts w:ascii="Times New Roman" w:hAnsi="Times New Roman" w:cs="Times New Roman"/>
                <w:sz w:val="20"/>
                <w:szCs w:val="20"/>
              </w:rPr>
            </w:pPr>
            <w:r w:rsidRPr="005751D8">
              <w:rPr>
                <w:rFonts w:ascii="Times New Roman" w:hAnsi="Times New Roman" w:cs="Times New Roman"/>
                <w:sz w:val="20"/>
                <w:szCs w:val="20"/>
              </w:rPr>
              <w:t>видов объектов животного мира, их частей, дериватов, полезных свойств и продуктов жизнедеятельности животных с указанием:</w:t>
            </w:r>
          </w:p>
        </w:tc>
        <w:tc>
          <w:tcPr>
            <w:tcW w:w="2785" w:type="pct"/>
          </w:tcPr>
          <w:p w14:paraId="74350CFF" w14:textId="77777777" w:rsidR="00940966" w:rsidRPr="00940966" w:rsidRDefault="00940966" w:rsidP="00940966">
            <w:pPr>
              <w:jc w:val="both"/>
              <w:rPr>
                <w:rFonts w:ascii="Times New Roman" w:hAnsi="Times New Roman" w:cs="Times New Roman"/>
                <w:sz w:val="20"/>
                <w:szCs w:val="20"/>
                <w:lang w:val="ru-KZ"/>
              </w:rPr>
            </w:pPr>
            <w:r w:rsidRPr="00940966">
              <w:rPr>
                <w:rFonts w:ascii="Times New Roman" w:hAnsi="Times New Roman" w:cs="Times New Roman"/>
                <w:sz w:val="20"/>
                <w:szCs w:val="20"/>
                <w:lang w:val="ru-KZ"/>
              </w:rPr>
              <w:t>В рамках намечаемой деятельности использование объектов животного мира не</w:t>
            </w:r>
          </w:p>
          <w:p w14:paraId="4AD4E1C7" w14:textId="32409623" w:rsidR="00F112C8" w:rsidRPr="005751D8" w:rsidRDefault="00940966" w:rsidP="00940966">
            <w:pPr>
              <w:jc w:val="both"/>
              <w:rPr>
                <w:rFonts w:ascii="Times New Roman" w:hAnsi="Times New Roman" w:cs="Times New Roman"/>
                <w:sz w:val="20"/>
                <w:szCs w:val="20"/>
              </w:rPr>
            </w:pPr>
            <w:r w:rsidRPr="00940966">
              <w:rPr>
                <w:rFonts w:ascii="Times New Roman" w:hAnsi="Times New Roman" w:cs="Times New Roman"/>
                <w:sz w:val="20"/>
                <w:szCs w:val="20"/>
                <w:lang w:val="ru-KZ"/>
              </w:rPr>
              <w:t>предусматривается.</w:t>
            </w:r>
          </w:p>
        </w:tc>
      </w:tr>
      <w:tr w:rsidR="002476EF" w:rsidRPr="005751D8" w14:paraId="2ACA3768" w14:textId="77777777" w:rsidTr="00E15DED">
        <w:trPr>
          <w:trHeight w:val="153"/>
        </w:trPr>
        <w:tc>
          <w:tcPr>
            <w:tcW w:w="251" w:type="pct"/>
            <w:vMerge/>
          </w:tcPr>
          <w:p w14:paraId="1A648321" w14:textId="77777777" w:rsidR="002476EF" w:rsidRPr="005751D8" w:rsidRDefault="002476EF" w:rsidP="002476EF">
            <w:pPr>
              <w:jc w:val="both"/>
              <w:rPr>
                <w:rFonts w:ascii="Times New Roman" w:hAnsi="Times New Roman" w:cs="Times New Roman"/>
                <w:sz w:val="20"/>
                <w:szCs w:val="20"/>
              </w:rPr>
            </w:pPr>
          </w:p>
        </w:tc>
        <w:tc>
          <w:tcPr>
            <w:tcW w:w="1964" w:type="pct"/>
          </w:tcPr>
          <w:p w14:paraId="1D074083" w14:textId="77777777" w:rsidR="002476EF" w:rsidRPr="005751D8" w:rsidRDefault="002476EF" w:rsidP="002476EF">
            <w:pPr>
              <w:jc w:val="both"/>
              <w:rPr>
                <w:rFonts w:ascii="Times New Roman" w:hAnsi="Times New Roman" w:cs="Times New Roman"/>
                <w:sz w:val="20"/>
                <w:szCs w:val="20"/>
              </w:rPr>
            </w:pPr>
            <w:r w:rsidRPr="005751D8">
              <w:rPr>
                <w:rFonts w:ascii="Times New Roman" w:hAnsi="Times New Roman" w:cs="Times New Roman"/>
                <w:sz w:val="20"/>
                <w:szCs w:val="20"/>
              </w:rPr>
              <w:t>объемов пользования животным миром;</w:t>
            </w:r>
          </w:p>
        </w:tc>
        <w:tc>
          <w:tcPr>
            <w:tcW w:w="2785" w:type="pct"/>
          </w:tcPr>
          <w:p w14:paraId="3A42ABEB" w14:textId="50F9A024" w:rsidR="002476EF" w:rsidRPr="00F963F3" w:rsidRDefault="002476EF" w:rsidP="002476EF">
            <w:pPr>
              <w:rPr>
                <w:rFonts w:ascii="Times New Roman" w:hAnsi="Times New Roman" w:cs="Times New Roman"/>
                <w:sz w:val="20"/>
                <w:szCs w:val="20"/>
              </w:rPr>
            </w:pPr>
            <w:r w:rsidRPr="00B666C6">
              <w:rPr>
                <w:rFonts w:ascii="Times New Roman" w:hAnsi="Times New Roman" w:cs="Times New Roman"/>
                <w:sz w:val="20"/>
                <w:szCs w:val="20"/>
                <w:lang w:val="ru-KZ"/>
              </w:rPr>
              <w:t>В рамках намечаемой деятельности использование объектов животного мира не</w:t>
            </w:r>
          </w:p>
        </w:tc>
      </w:tr>
      <w:tr w:rsidR="002476EF" w:rsidRPr="005751D8" w14:paraId="16DC2836" w14:textId="77777777" w:rsidTr="00E15DED">
        <w:trPr>
          <w:trHeight w:val="355"/>
        </w:trPr>
        <w:tc>
          <w:tcPr>
            <w:tcW w:w="251" w:type="pct"/>
            <w:vMerge/>
          </w:tcPr>
          <w:p w14:paraId="2ABC4CE0" w14:textId="77777777" w:rsidR="002476EF" w:rsidRPr="005751D8" w:rsidRDefault="002476EF" w:rsidP="002476EF">
            <w:pPr>
              <w:jc w:val="both"/>
              <w:rPr>
                <w:rFonts w:ascii="Times New Roman" w:hAnsi="Times New Roman" w:cs="Times New Roman"/>
                <w:sz w:val="20"/>
                <w:szCs w:val="20"/>
              </w:rPr>
            </w:pPr>
          </w:p>
        </w:tc>
        <w:tc>
          <w:tcPr>
            <w:tcW w:w="1964" w:type="pct"/>
          </w:tcPr>
          <w:p w14:paraId="14DDFAC7" w14:textId="77777777" w:rsidR="002476EF" w:rsidRPr="005751D8" w:rsidRDefault="002476EF" w:rsidP="002476EF">
            <w:pPr>
              <w:jc w:val="both"/>
              <w:rPr>
                <w:rFonts w:ascii="Times New Roman" w:hAnsi="Times New Roman" w:cs="Times New Roman"/>
                <w:sz w:val="20"/>
                <w:szCs w:val="20"/>
              </w:rPr>
            </w:pPr>
            <w:r w:rsidRPr="005751D8">
              <w:rPr>
                <w:rFonts w:ascii="Times New Roman" w:hAnsi="Times New Roman" w:cs="Times New Roman"/>
                <w:sz w:val="20"/>
                <w:szCs w:val="20"/>
              </w:rPr>
              <w:t>предполагаемого места пользования животным миром и вида пользования;</w:t>
            </w:r>
          </w:p>
        </w:tc>
        <w:tc>
          <w:tcPr>
            <w:tcW w:w="2785" w:type="pct"/>
          </w:tcPr>
          <w:p w14:paraId="22EA701F" w14:textId="672E5781" w:rsidR="002476EF" w:rsidRPr="00F963F3" w:rsidRDefault="002476EF" w:rsidP="002476EF">
            <w:pPr>
              <w:rPr>
                <w:rFonts w:ascii="Times New Roman" w:hAnsi="Times New Roman" w:cs="Times New Roman"/>
                <w:sz w:val="20"/>
                <w:szCs w:val="20"/>
              </w:rPr>
            </w:pPr>
            <w:r w:rsidRPr="00B666C6">
              <w:rPr>
                <w:rFonts w:ascii="Times New Roman" w:hAnsi="Times New Roman" w:cs="Times New Roman"/>
                <w:sz w:val="20"/>
                <w:szCs w:val="20"/>
                <w:lang w:val="ru-KZ"/>
              </w:rPr>
              <w:t>предусматривается.</w:t>
            </w:r>
          </w:p>
        </w:tc>
      </w:tr>
      <w:tr w:rsidR="002476EF" w:rsidRPr="005751D8" w14:paraId="5F7CD2FA" w14:textId="77777777" w:rsidTr="00E15DED">
        <w:trPr>
          <w:trHeight w:val="252"/>
        </w:trPr>
        <w:tc>
          <w:tcPr>
            <w:tcW w:w="251" w:type="pct"/>
            <w:vMerge/>
          </w:tcPr>
          <w:p w14:paraId="16FF5605" w14:textId="77777777" w:rsidR="002476EF" w:rsidRPr="005751D8" w:rsidRDefault="002476EF" w:rsidP="002476EF">
            <w:pPr>
              <w:jc w:val="both"/>
              <w:rPr>
                <w:rFonts w:ascii="Times New Roman" w:hAnsi="Times New Roman" w:cs="Times New Roman"/>
                <w:sz w:val="20"/>
                <w:szCs w:val="20"/>
              </w:rPr>
            </w:pPr>
          </w:p>
        </w:tc>
        <w:tc>
          <w:tcPr>
            <w:tcW w:w="1964" w:type="pct"/>
          </w:tcPr>
          <w:p w14:paraId="5C93AC58" w14:textId="77777777" w:rsidR="002476EF" w:rsidRPr="005751D8" w:rsidRDefault="002476EF" w:rsidP="002476EF">
            <w:pPr>
              <w:jc w:val="both"/>
              <w:rPr>
                <w:rFonts w:ascii="Times New Roman" w:hAnsi="Times New Roman" w:cs="Times New Roman"/>
                <w:sz w:val="20"/>
                <w:szCs w:val="20"/>
              </w:rPr>
            </w:pPr>
            <w:r w:rsidRPr="005751D8">
              <w:rPr>
                <w:rFonts w:ascii="Times New Roman" w:hAnsi="Times New Roman" w:cs="Times New Roman"/>
                <w:sz w:val="20"/>
                <w:szCs w:val="20"/>
              </w:rPr>
              <w:t>иных источников приобретения объектов животного мира, их частей, дериватов и продуктов жизнедеятельности животных;</w:t>
            </w:r>
          </w:p>
        </w:tc>
        <w:tc>
          <w:tcPr>
            <w:tcW w:w="2785" w:type="pct"/>
          </w:tcPr>
          <w:p w14:paraId="0D43C3B0" w14:textId="77777777" w:rsidR="002476EF" w:rsidRPr="00940966" w:rsidRDefault="002476EF" w:rsidP="002476EF">
            <w:pPr>
              <w:jc w:val="both"/>
              <w:rPr>
                <w:rFonts w:ascii="Times New Roman" w:hAnsi="Times New Roman" w:cs="Times New Roman"/>
                <w:sz w:val="20"/>
                <w:szCs w:val="20"/>
                <w:lang w:val="ru-KZ"/>
              </w:rPr>
            </w:pPr>
            <w:r w:rsidRPr="00940966">
              <w:rPr>
                <w:rFonts w:ascii="Times New Roman" w:hAnsi="Times New Roman" w:cs="Times New Roman"/>
                <w:sz w:val="20"/>
                <w:szCs w:val="20"/>
                <w:lang w:val="ru-KZ"/>
              </w:rPr>
              <w:t>В рамках намечаемой деятельности использование объектов животного мира не</w:t>
            </w:r>
          </w:p>
          <w:p w14:paraId="2847A475" w14:textId="7BB6DF52" w:rsidR="002476EF" w:rsidRPr="00F963F3" w:rsidRDefault="002476EF" w:rsidP="002476EF">
            <w:pPr>
              <w:rPr>
                <w:rFonts w:ascii="Times New Roman" w:hAnsi="Times New Roman" w:cs="Times New Roman"/>
                <w:sz w:val="20"/>
                <w:szCs w:val="20"/>
              </w:rPr>
            </w:pPr>
            <w:r w:rsidRPr="00940966">
              <w:rPr>
                <w:rFonts w:ascii="Times New Roman" w:hAnsi="Times New Roman" w:cs="Times New Roman"/>
                <w:sz w:val="20"/>
                <w:szCs w:val="20"/>
                <w:lang w:val="ru-KZ"/>
              </w:rPr>
              <w:t>предусматривается.</w:t>
            </w:r>
          </w:p>
        </w:tc>
      </w:tr>
      <w:tr w:rsidR="002476EF" w:rsidRPr="005751D8" w14:paraId="5AE9BE60" w14:textId="77777777" w:rsidTr="00E15DED">
        <w:trPr>
          <w:trHeight w:val="240"/>
        </w:trPr>
        <w:tc>
          <w:tcPr>
            <w:tcW w:w="251" w:type="pct"/>
            <w:vMerge/>
          </w:tcPr>
          <w:p w14:paraId="52B69CAE" w14:textId="77777777" w:rsidR="002476EF" w:rsidRPr="005751D8" w:rsidRDefault="002476EF" w:rsidP="002476EF">
            <w:pPr>
              <w:jc w:val="both"/>
              <w:rPr>
                <w:rFonts w:ascii="Times New Roman" w:hAnsi="Times New Roman" w:cs="Times New Roman"/>
                <w:sz w:val="20"/>
                <w:szCs w:val="20"/>
              </w:rPr>
            </w:pPr>
          </w:p>
        </w:tc>
        <w:tc>
          <w:tcPr>
            <w:tcW w:w="1964" w:type="pct"/>
          </w:tcPr>
          <w:p w14:paraId="42A5B393" w14:textId="77777777" w:rsidR="002476EF" w:rsidRPr="005751D8" w:rsidRDefault="002476EF" w:rsidP="002476EF">
            <w:pPr>
              <w:jc w:val="both"/>
              <w:rPr>
                <w:rFonts w:ascii="Times New Roman" w:hAnsi="Times New Roman" w:cs="Times New Roman"/>
                <w:sz w:val="20"/>
                <w:szCs w:val="20"/>
              </w:rPr>
            </w:pPr>
            <w:r w:rsidRPr="005751D8">
              <w:rPr>
                <w:rFonts w:ascii="Times New Roman" w:hAnsi="Times New Roman" w:cs="Times New Roman"/>
                <w:sz w:val="20"/>
                <w:szCs w:val="20"/>
              </w:rPr>
              <w:t>операций, для которых планируется использование объектов животного мира;</w:t>
            </w:r>
          </w:p>
        </w:tc>
        <w:tc>
          <w:tcPr>
            <w:tcW w:w="2785" w:type="pct"/>
          </w:tcPr>
          <w:p w14:paraId="72B2C64D" w14:textId="77777777" w:rsidR="002476EF" w:rsidRPr="00940966" w:rsidRDefault="002476EF" w:rsidP="002476EF">
            <w:pPr>
              <w:jc w:val="both"/>
              <w:rPr>
                <w:rFonts w:ascii="Times New Roman" w:hAnsi="Times New Roman" w:cs="Times New Roman"/>
                <w:sz w:val="20"/>
                <w:szCs w:val="20"/>
                <w:lang w:val="ru-KZ"/>
              </w:rPr>
            </w:pPr>
            <w:r w:rsidRPr="00940966">
              <w:rPr>
                <w:rFonts w:ascii="Times New Roman" w:hAnsi="Times New Roman" w:cs="Times New Roman"/>
                <w:sz w:val="20"/>
                <w:szCs w:val="20"/>
                <w:lang w:val="ru-KZ"/>
              </w:rPr>
              <w:t>В рамках намечаемой деятельности использование объектов животного мира не</w:t>
            </w:r>
          </w:p>
          <w:p w14:paraId="69E6EB9C" w14:textId="4F6E7660" w:rsidR="002476EF" w:rsidRPr="00F963F3" w:rsidRDefault="002476EF" w:rsidP="002476EF">
            <w:pPr>
              <w:rPr>
                <w:rFonts w:ascii="Times New Roman" w:hAnsi="Times New Roman" w:cs="Times New Roman"/>
                <w:sz w:val="20"/>
                <w:szCs w:val="20"/>
              </w:rPr>
            </w:pPr>
            <w:r w:rsidRPr="00940966">
              <w:rPr>
                <w:rFonts w:ascii="Times New Roman" w:hAnsi="Times New Roman" w:cs="Times New Roman"/>
                <w:sz w:val="20"/>
                <w:szCs w:val="20"/>
                <w:lang w:val="ru-KZ"/>
              </w:rPr>
              <w:t>предусматривается.</w:t>
            </w:r>
          </w:p>
        </w:tc>
      </w:tr>
      <w:tr w:rsidR="0086614F" w:rsidRPr="005751D8" w14:paraId="4D2774DD" w14:textId="77777777" w:rsidTr="00E15DED">
        <w:tc>
          <w:tcPr>
            <w:tcW w:w="251" w:type="pct"/>
          </w:tcPr>
          <w:p w14:paraId="543948A2" w14:textId="77777777" w:rsidR="00626673" w:rsidRPr="005751D8" w:rsidRDefault="001E22CE" w:rsidP="008926D7">
            <w:pPr>
              <w:jc w:val="both"/>
              <w:rPr>
                <w:rFonts w:ascii="Times New Roman" w:hAnsi="Times New Roman" w:cs="Times New Roman"/>
                <w:sz w:val="20"/>
                <w:szCs w:val="20"/>
              </w:rPr>
            </w:pPr>
            <w:r w:rsidRPr="005751D8">
              <w:rPr>
                <w:rFonts w:ascii="Times New Roman" w:hAnsi="Times New Roman" w:cs="Times New Roman"/>
                <w:sz w:val="20"/>
                <w:szCs w:val="20"/>
              </w:rPr>
              <w:t>8.6</w:t>
            </w:r>
          </w:p>
        </w:tc>
        <w:tc>
          <w:tcPr>
            <w:tcW w:w="1964" w:type="pct"/>
          </w:tcPr>
          <w:p w14:paraId="34A44DF0" w14:textId="77777777" w:rsidR="00626673" w:rsidRPr="005751D8" w:rsidRDefault="00626673" w:rsidP="008926D7">
            <w:pPr>
              <w:jc w:val="both"/>
              <w:rPr>
                <w:rFonts w:ascii="Times New Roman" w:hAnsi="Times New Roman" w:cs="Times New Roman"/>
                <w:sz w:val="20"/>
                <w:szCs w:val="20"/>
              </w:rPr>
            </w:pPr>
            <w:r w:rsidRPr="005751D8">
              <w:rPr>
                <w:rFonts w:ascii="Times New Roman" w:hAnsi="Times New Roman" w:cs="Times New Roman"/>
                <w:sz w:val="20"/>
                <w:szCs w:val="20"/>
              </w:rPr>
              <w:t>иных ресурсов, необходимых для осуществления намечаемой деятельности (материалов, сырья, изделий, электрической и тепловой энергии) с указанием источника приобретения, объемов и сроков использования;</w:t>
            </w:r>
          </w:p>
        </w:tc>
        <w:tc>
          <w:tcPr>
            <w:tcW w:w="2785" w:type="pct"/>
          </w:tcPr>
          <w:p w14:paraId="48F3D461" w14:textId="4C3A74FF" w:rsidR="00626673" w:rsidRPr="00432DC5" w:rsidRDefault="00105F85" w:rsidP="00EE3D6D">
            <w:pPr>
              <w:rPr>
                <w:rFonts w:ascii="Times New Roman" w:hAnsi="Times New Roman" w:cs="Times New Roman"/>
                <w:sz w:val="20"/>
                <w:szCs w:val="20"/>
              </w:rPr>
            </w:pPr>
            <w:r w:rsidRPr="00432DC5">
              <w:rPr>
                <w:rFonts w:ascii="Times New Roman" w:hAnsi="Times New Roman" w:cs="Times New Roman"/>
                <w:sz w:val="20"/>
                <w:szCs w:val="20"/>
              </w:rPr>
              <w:t xml:space="preserve">Источники приобретения: </w:t>
            </w:r>
            <w:r w:rsidR="006E2C42" w:rsidRPr="00432DC5">
              <w:rPr>
                <w:rFonts w:ascii="Times New Roman" w:hAnsi="Times New Roman" w:cs="Times New Roman"/>
                <w:sz w:val="20"/>
                <w:szCs w:val="20"/>
              </w:rPr>
              <w:t xml:space="preserve">ГСМ (топливо смазочные материалы); Товары бытового </w:t>
            </w:r>
            <w:proofErr w:type="gramStart"/>
            <w:r w:rsidR="006E2C42" w:rsidRPr="00432DC5">
              <w:rPr>
                <w:rFonts w:ascii="Times New Roman" w:hAnsi="Times New Roman" w:cs="Times New Roman"/>
                <w:sz w:val="20"/>
                <w:szCs w:val="20"/>
              </w:rPr>
              <w:t>назначения; ..</w:t>
            </w:r>
            <w:proofErr w:type="gramEnd"/>
            <w:r w:rsidR="006E2C42" w:rsidRPr="00432DC5">
              <w:rPr>
                <w:rFonts w:ascii="Times New Roman" w:hAnsi="Times New Roman" w:cs="Times New Roman"/>
                <w:sz w:val="20"/>
                <w:szCs w:val="20"/>
              </w:rPr>
              <w:t xml:space="preserve">др. виды сырья и ресурсов (будут определяться при разработке проектной документации, а также в ходе реализации намечаемой деятельности). </w:t>
            </w:r>
          </w:p>
        </w:tc>
      </w:tr>
      <w:tr w:rsidR="0086614F" w:rsidRPr="005751D8" w14:paraId="08162DCC" w14:textId="77777777" w:rsidTr="00E15DED">
        <w:tc>
          <w:tcPr>
            <w:tcW w:w="251" w:type="pct"/>
          </w:tcPr>
          <w:p w14:paraId="7DBB2423" w14:textId="77777777" w:rsidR="00626673" w:rsidRPr="005751D8" w:rsidRDefault="001E22CE" w:rsidP="008926D7">
            <w:pPr>
              <w:jc w:val="both"/>
              <w:rPr>
                <w:rFonts w:ascii="Times New Roman" w:hAnsi="Times New Roman" w:cs="Times New Roman"/>
                <w:sz w:val="20"/>
                <w:szCs w:val="20"/>
              </w:rPr>
            </w:pPr>
            <w:r w:rsidRPr="005751D8">
              <w:rPr>
                <w:rFonts w:ascii="Times New Roman" w:hAnsi="Times New Roman" w:cs="Times New Roman"/>
                <w:sz w:val="20"/>
                <w:szCs w:val="20"/>
              </w:rPr>
              <w:t>8.7</w:t>
            </w:r>
          </w:p>
        </w:tc>
        <w:tc>
          <w:tcPr>
            <w:tcW w:w="1964" w:type="pct"/>
          </w:tcPr>
          <w:p w14:paraId="0F665B76" w14:textId="77777777" w:rsidR="00626673" w:rsidRPr="005751D8" w:rsidRDefault="00626673" w:rsidP="008926D7">
            <w:pPr>
              <w:jc w:val="both"/>
              <w:rPr>
                <w:rFonts w:ascii="Times New Roman" w:hAnsi="Times New Roman" w:cs="Times New Roman"/>
                <w:sz w:val="20"/>
                <w:szCs w:val="20"/>
              </w:rPr>
            </w:pPr>
            <w:r w:rsidRPr="005751D8">
              <w:rPr>
                <w:rFonts w:ascii="Times New Roman" w:hAnsi="Times New Roman" w:cs="Times New Roman"/>
                <w:sz w:val="20"/>
                <w:szCs w:val="20"/>
              </w:rPr>
              <w:t xml:space="preserve">риски истощения используемых природных ресурсов, обусловленные их дефицитностью, уникальностью и(или) </w:t>
            </w:r>
            <w:proofErr w:type="spellStart"/>
            <w:r w:rsidRPr="005751D8">
              <w:rPr>
                <w:rFonts w:ascii="Times New Roman" w:hAnsi="Times New Roman" w:cs="Times New Roman"/>
                <w:sz w:val="20"/>
                <w:szCs w:val="20"/>
              </w:rPr>
              <w:t>невозобновляемостью</w:t>
            </w:r>
            <w:proofErr w:type="spellEnd"/>
          </w:p>
        </w:tc>
        <w:tc>
          <w:tcPr>
            <w:tcW w:w="2785" w:type="pct"/>
          </w:tcPr>
          <w:p w14:paraId="64CF845F" w14:textId="7FF3596E" w:rsidR="00E55AA4" w:rsidRPr="005751D8" w:rsidRDefault="00EE3D6D" w:rsidP="004A331F">
            <w:pPr>
              <w:jc w:val="both"/>
              <w:rPr>
                <w:rFonts w:ascii="Times New Roman" w:hAnsi="Times New Roman" w:cs="Times New Roman"/>
                <w:sz w:val="20"/>
                <w:szCs w:val="20"/>
              </w:rPr>
            </w:pPr>
            <w:r w:rsidRPr="00EE3D6D">
              <w:rPr>
                <w:rFonts w:ascii="Times New Roman" w:hAnsi="Times New Roman" w:cs="Times New Roman"/>
                <w:sz w:val="20"/>
                <w:szCs w:val="20"/>
                <w:lang w:val="ru-KZ"/>
              </w:rPr>
              <w:t>Отсутствуют риски истощения используемых природных ресурсов.</w:t>
            </w:r>
          </w:p>
        </w:tc>
      </w:tr>
      <w:tr w:rsidR="0086614F" w:rsidRPr="00094395" w14:paraId="317B4113" w14:textId="77777777" w:rsidTr="00552F73">
        <w:tc>
          <w:tcPr>
            <w:tcW w:w="251" w:type="pct"/>
          </w:tcPr>
          <w:p w14:paraId="55E79332" w14:textId="77777777" w:rsidR="00626673" w:rsidRPr="00D1137F" w:rsidRDefault="00626673" w:rsidP="008926D7">
            <w:pPr>
              <w:jc w:val="both"/>
              <w:rPr>
                <w:rFonts w:ascii="Times New Roman" w:hAnsi="Times New Roman" w:cs="Times New Roman"/>
                <w:sz w:val="20"/>
                <w:szCs w:val="20"/>
              </w:rPr>
            </w:pPr>
            <w:r w:rsidRPr="00D1137F">
              <w:rPr>
                <w:rFonts w:ascii="Times New Roman" w:hAnsi="Times New Roman" w:cs="Times New Roman"/>
                <w:sz w:val="20"/>
                <w:szCs w:val="20"/>
              </w:rPr>
              <w:t>9</w:t>
            </w:r>
          </w:p>
        </w:tc>
        <w:tc>
          <w:tcPr>
            <w:tcW w:w="1964" w:type="pct"/>
          </w:tcPr>
          <w:p w14:paraId="3006C5D3" w14:textId="77777777" w:rsidR="00626673" w:rsidRPr="00D1137F" w:rsidRDefault="00626673" w:rsidP="008926D7">
            <w:pPr>
              <w:jc w:val="both"/>
              <w:rPr>
                <w:rFonts w:ascii="Times New Roman" w:hAnsi="Times New Roman" w:cs="Times New Roman"/>
                <w:sz w:val="20"/>
                <w:szCs w:val="20"/>
              </w:rPr>
            </w:pPr>
            <w:r w:rsidRPr="00D1137F">
              <w:rPr>
                <w:rFonts w:ascii="Times New Roman" w:hAnsi="Times New Roman" w:cs="Times New Roman"/>
                <w:sz w:val="20"/>
                <w:szCs w:val="20"/>
              </w:rPr>
              <w:t>Описание ожидаемых выбросов загрязняющих веществ в атмосферу: наименования загрязняющих веществ, их классы опасности, предполагаемые объемы выбросов,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 утвержденными уполномоченным органом (далее – правила ведения регистра выбросов и переноса загрязнителей)</w:t>
            </w:r>
          </w:p>
        </w:tc>
        <w:tc>
          <w:tcPr>
            <w:tcW w:w="2785" w:type="pct"/>
          </w:tcPr>
          <w:p w14:paraId="11E4E94A" w14:textId="1A5664DE" w:rsidR="00407480" w:rsidRPr="008561C9" w:rsidRDefault="00407480" w:rsidP="00407480">
            <w:pPr>
              <w:jc w:val="both"/>
              <w:rPr>
                <w:rFonts w:ascii="Times New Roman" w:hAnsi="Times New Roman" w:cs="Times New Roman"/>
                <w:sz w:val="20"/>
                <w:szCs w:val="20"/>
              </w:rPr>
            </w:pPr>
            <w:r w:rsidRPr="00D21BBE">
              <w:rPr>
                <w:rFonts w:ascii="Times New Roman" w:hAnsi="Times New Roman" w:cs="Times New Roman"/>
                <w:sz w:val="20"/>
                <w:szCs w:val="20"/>
              </w:rPr>
              <w:t xml:space="preserve">Суммарный нормируемый выброс за период </w:t>
            </w:r>
            <w:r w:rsidR="00C66E8C">
              <w:rPr>
                <w:rFonts w:ascii="Times New Roman" w:hAnsi="Times New Roman" w:cs="Times New Roman"/>
                <w:sz w:val="20"/>
                <w:szCs w:val="20"/>
              </w:rPr>
              <w:t>рекультивации</w:t>
            </w:r>
            <w:r w:rsidRPr="00D21BBE">
              <w:rPr>
                <w:rFonts w:ascii="Times New Roman" w:hAnsi="Times New Roman" w:cs="Times New Roman"/>
                <w:sz w:val="20"/>
                <w:szCs w:val="20"/>
              </w:rPr>
              <w:t xml:space="preserve"> – </w:t>
            </w:r>
            <w:r w:rsidR="00C66E8C" w:rsidRPr="00C66E8C">
              <w:rPr>
                <w:sz w:val="18"/>
                <w:szCs w:val="18"/>
              </w:rPr>
              <w:t>15.2063279</w:t>
            </w:r>
            <w:r w:rsidR="00C66E8C">
              <w:rPr>
                <w:sz w:val="18"/>
                <w:szCs w:val="18"/>
              </w:rPr>
              <w:t xml:space="preserve"> </w:t>
            </w:r>
            <w:r w:rsidRPr="00D21BBE">
              <w:rPr>
                <w:rFonts w:ascii="Times New Roman" w:hAnsi="Times New Roman" w:cs="Times New Roman"/>
                <w:sz w:val="20"/>
                <w:szCs w:val="20"/>
              </w:rPr>
              <w:t>т/г</w:t>
            </w:r>
            <w:r w:rsidR="00C66E8C">
              <w:rPr>
                <w:rFonts w:ascii="Times New Roman" w:hAnsi="Times New Roman" w:cs="Times New Roman"/>
                <w:sz w:val="20"/>
                <w:szCs w:val="20"/>
              </w:rPr>
              <w:t xml:space="preserve"> (с учетом автотранспорта)</w:t>
            </w:r>
            <w:r w:rsidRPr="00D21BBE">
              <w:rPr>
                <w:rFonts w:ascii="Times New Roman" w:hAnsi="Times New Roman" w:cs="Times New Roman"/>
                <w:sz w:val="20"/>
                <w:szCs w:val="20"/>
              </w:rPr>
              <w:t xml:space="preserve">. Количество наименований загрязняющих веществ (с указанием класса опасности) – </w:t>
            </w:r>
            <w:r w:rsidR="008561C9" w:rsidRPr="008561C9">
              <w:rPr>
                <w:rFonts w:ascii="Times New Roman" w:hAnsi="Times New Roman" w:cs="Times New Roman"/>
                <w:sz w:val="20"/>
                <w:szCs w:val="20"/>
              </w:rPr>
              <w:t>7</w:t>
            </w:r>
            <w:r w:rsidRPr="008561C9">
              <w:rPr>
                <w:rFonts w:ascii="Times New Roman" w:hAnsi="Times New Roman" w:cs="Times New Roman"/>
                <w:sz w:val="20"/>
                <w:szCs w:val="20"/>
              </w:rPr>
              <w:t xml:space="preserve"> штук, а именно: Азота (IV) диоксид (2)</w:t>
            </w:r>
            <w:r w:rsidR="00567A75" w:rsidRPr="008561C9">
              <w:rPr>
                <w:rFonts w:ascii="Times New Roman" w:hAnsi="Times New Roman" w:cs="Times New Roman"/>
                <w:sz w:val="20"/>
                <w:szCs w:val="20"/>
              </w:rPr>
              <w:t xml:space="preserve">- </w:t>
            </w:r>
            <w:r w:rsidR="00C66E8C" w:rsidRPr="00C66E8C">
              <w:rPr>
                <w:rFonts w:ascii="Times New Roman" w:hAnsi="Times New Roman" w:cs="Times New Roman"/>
                <w:sz w:val="20"/>
                <w:szCs w:val="20"/>
              </w:rPr>
              <w:t>0.033064</w:t>
            </w:r>
            <w:r w:rsidR="00C66E8C">
              <w:rPr>
                <w:rFonts w:ascii="Times New Roman" w:hAnsi="Times New Roman" w:cs="Times New Roman"/>
                <w:sz w:val="20"/>
                <w:szCs w:val="20"/>
              </w:rPr>
              <w:t xml:space="preserve"> </w:t>
            </w:r>
            <w:r w:rsidR="00567A75" w:rsidRPr="008561C9">
              <w:rPr>
                <w:rFonts w:ascii="Times New Roman" w:hAnsi="Times New Roman" w:cs="Times New Roman"/>
                <w:sz w:val="20"/>
                <w:szCs w:val="20"/>
              </w:rPr>
              <w:t>т/год</w:t>
            </w:r>
            <w:r w:rsidRPr="008561C9">
              <w:rPr>
                <w:rFonts w:ascii="Times New Roman" w:hAnsi="Times New Roman" w:cs="Times New Roman"/>
                <w:sz w:val="20"/>
                <w:szCs w:val="20"/>
              </w:rPr>
              <w:t>, Азот (II) оксид (3)</w:t>
            </w:r>
            <w:r w:rsidR="00567A75" w:rsidRPr="008561C9">
              <w:rPr>
                <w:rFonts w:ascii="Times New Roman" w:hAnsi="Times New Roman" w:cs="Times New Roman"/>
                <w:sz w:val="20"/>
                <w:szCs w:val="20"/>
              </w:rPr>
              <w:t xml:space="preserve">- </w:t>
            </w:r>
            <w:r w:rsidR="00C66E8C" w:rsidRPr="00C66E8C">
              <w:rPr>
                <w:rFonts w:ascii="Times New Roman" w:hAnsi="Times New Roman" w:cs="Times New Roman"/>
                <w:sz w:val="20"/>
                <w:szCs w:val="20"/>
              </w:rPr>
              <w:t>0.0053729</w:t>
            </w:r>
            <w:r w:rsidR="00C66E8C">
              <w:rPr>
                <w:rFonts w:ascii="Times New Roman" w:hAnsi="Times New Roman" w:cs="Times New Roman"/>
                <w:sz w:val="20"/>
                <w:szCs w:val="20"/>
              </w:rPr>
              <w:t xml:space="preserve"> </w:t>
            </w:r>
            <w:r w:rsidR="00567A75" w:rsidRPr="008561C9">
              <w:rPr>
                <w:rFonts w:ascii="Times New Roman" w:hAnsi="Times New Roman" w:cs="Times New Roman"/>
                <w:sz w:val="20"/>
                <w:szCs w:val="20"/>
              </w:rPr>
              <w:t>т/год</w:t>
            </w:r>
            <w:r w:rsidRPr="008561C9">
              <w:rPr>
                <w:rFonts w:ascii="Times New Roman" w:hAnsi="Times New Roman" w:cs="Times New Roman"/>
                <w:sz w:val="20"/>
                <w:szCs w:val="20"/>
              </w:rPr>
              <w:t xml:space="preserve">, </w:t>
            </w:r>
            <w:r w:rsidR="008561C9" w:rsidRPr="008561C9">
              <w:rPr>
                <w:rFonts w:ascii="Times New Roman" w:hAnsi="Times New Roman" w:cs="Times New Roman"/>
                <w:sz w:val="20"/>
                <w:szCs w:val="20"/>
              </w:rPr>
              <w:t xml:space="preserve">углерод (3) - </w:t>
            </w:r>
            <w:r w:rsidR="00C66E8C" w:rsidRPr="00C66E8C">
              <w:rPr>
                <w:rFonts w:ascii="Times New Roman" w:hAnsi="Times New Roman" w:cs="Times New Roman"/>
                <w:sz w:val="20"/>
                <w:szCs w:val="20"/>
              </w:rPr>
              <w:t>0.002275</w:t>
            </w:r>
            <w:r w:rsidR="00C66E8C">
              <w:rPr>
                <w:rFonts w:ascii="Times New Roman" w:hAnsi="Times New Roman" w:cs="Times New Roman"/>
                <w:sz w:val="20"/>
                <w:szCs w:val="20"/>
              </w:rPr>
              <w:t xml:space="preserve"> </w:t>
            </w:r>
            <w:r w:rsidR="008561C9" w:rsidRPr="008561C9">
              <w:rPr>
                <w:rFonts w:ascii="Times New Roman" w:hAnsi="Times New Roman" w:cs="Times New Roman"/>
                <w:sz w:val="20"/>
                <w:szCs w:val="20"/>
              </w:rPr>
              <w:t>т/год, сера диоксид (3) -</w:t>
            </w:r>
            <w:r w:rsidR="008561C9" w:rsidRPr="008561C9">
              <w:rPr>
                <w:rFonts w:ascii="Courier New" w:hAnsi="Courier New" w:cs="Courier New"/>
                <w:sz w:val="20"/>
                <w:szCs w:val="20"/>
              </w:rPr>
              <w:t xml:space="preserve"> </w:t>
            </w:r>
            <w:r w:rsidR="00C66E8C" w:rsidRPr="00C66E8C">
              <w:rPr>
                <w:rFonts w:ascii="Times New Roman" w:hAnsi="Times New Roman" w:cs="Times New Roman"/>
                <w:sz w:val="20"/>
                <w:szCs w:val="20"/>
              </w:rPr>
              <w:t>0.006696</w:t>
            </w:r>
            <w:r w:rsidR="00C66E8C">
              <w:rPr>
                <w:rFonts w:ascii="Times New Roman" w:hAnsi="Times New Roman" w:cs="Times New Roman"/>
                <w:sz w:val="20"/>
                <w:szCs w:val="20"/>
              </w:rPr>
              <w:t xml:space="preserve"> </w:t>
            </w:r>
            <w:r w:rsidR="008561C9" w:rsidRPr="008561C9">
              <w:rPr>
                <w:rFonts w:ascii="Times New Roman" w:hAnsi="Times New Roman" w:cs="Times New Roman"/>
                <w:sz w:val="20"/>
                <w:szCs w:val="20"/>
              </w:rPr>
              <w:t xml:space="preserve">т/год, </w:t>
            </w:r>
            <w:r w:rsidRPr="008561C9">
              <w:rPr>
                <w:rFonts w:ascii="Times New Roman" w:hAnsi="Times New Roman" w:cs="Times New Roman"/>
                <w:sz w:val="20"/>
                <w:szCs w:val="20"/>
              </w:rPr>
              <w:t>Углерод оксид (4)</w:t>
            </w:r>
            <w:r w:rsidR="00567A75" w:rsidRPr="008561C9">
              <w:rPr>
                <w:rFonts w:ascii="Times New Roman" w:hAnsi="Times New Roman" w:cs="Times New Roman"/>
                <w:sz w:val="20"/>
                <w:szCs w:val="20"/>
              </w:rPr>
              <w:t xml:space="preserve">- </w:t>
            </w:r>
            <w:r w:rsidR="00C66E8C" w:rsidRPr="00C66E8C">
              <w:rPr>
                <w:rFonts w:ascii="Times New Roman" w:hAnsi="Times New Roman" w:cs="Times New Roman"/>
                <w:sz w:val="20"/>
                <w:szCs w:val="20"/>
              </w:rPr>
              <w:t>0.0651</w:t>
            </w:r>
            <w:r w:rsidR="00C66E8C">
              <w:rPr>
                <w:rFonts w:ascii="Times New Roman" w:hAnsi="Times New Roman" w:cs="Times New Roman"/>
                <w:sz w:val="20"/>
                <w:szCs w:val="20"/>
              </w:rPr>
              <w:t xml:space="preserve"> </w:t>
            </w:r>
            <w:r w:rsidR="00567A75" w:rsidRPr="008561C9">
              <w:rPr>
                <w:rFonts w:ascii="Times New Roman" w:hAnsi="Times New Roman" w:cs="Times New Roman"/>
                <w:sz w:val="20"/>
                <w:szCs w:val="20"/>
              </w:rPr>
              <w:t>т/год</w:t>
            </w:r>
            <w:r w:rsidRPr="008561C9">
              <w:rPr>
                <w:rFonts w:ascii="Times New Roman" w:hAnsi="Times New Roman" w:cs="Times New Roman"/>
                <w:sz w:val="20"/>
                <w:szCs w:val="20"/>
              </w:rPr>
              <w:t xml:space="preserve">, </w:t>
            </w:r>
            <w:r w:rsidR="008561C9" w:rsidRPr="008561C9">
              <w:rPr>
                <w:rFonts w:ascii="Times New Roman" w:hAnsi="Times New Roman" w:cs="Times New Roman"/>
                <w:sz w:val="20"/>
                <w:szCs w:val="20"/>
              </w:rPr>
              <w:t>керосин</w:t>
            </w:r>
            <w:r w:rsidRPr="008561C9">
              <w:rPr>
                <w:rFonts w:ascii="Times New Roman" w:hAnsi="Times New Roman" w:cs="Times New Roman"/>
                <w:sz w:val="20"/>
                <w:szCs w:val="20"/>
              </w:rPr>
              <w:t xml:space="preserve"> (</w:t>
            </w:r>
            <w:r w:rsidR="008561C9" w:rsidRPr="008561C9">
              <w:rPr>
                <w:rFonts w:ascii="Times New Roman" w:hAnsi="Times New Roman" w:cs="Times New Roman"/>
                <w:sz w:val="20"/>
                <w:szCs w:val="20"/>
              </w:rPr>
              <w:t>0</w:t>
            </w:r>
            <w:r w:rsidRPr="008561C9">
              <w:rPr>
                <w:rFonts w:ascii="Times New Roman" w:hAnsi="Times New Roman" w:cs="Times New Roman"/>
                <w:sz w:val="20"/>
                <w:szCs w:val="20"/>
              </w:rPr>
              <w:t>)</w:t>
            </w:r>
            <w:r w:rsidR="00567A75" w:rsidRPr="008561C9">
              <w:rPr>
                <w:rFonts w:ascii="Times New Roman" w:hAnsi="Times New Roman" w:cs="Times New Roman"/>
                <w:sz w:val="20"/>
                <w:szCs w:val="20"/>
              </w:rPr>
              <w:t xml:space="preserve">- </w:t>
            </w:r>
            <w:r w:rsidR="00C66E8C" w:rsidRPr="00C66E8C">
              <w:rPr>
                <w:rFonts w:ascii="Times New Roman" w:hAnsi="Times New Roman" w:cs="Times New Roman"/>
                <w:sz w:val="20"/>
                <w:szCs w:val="20"/>
              </w:rPr>
              <w:t>0.01551</w:t>
            </w:r>
            <w:r w:rsidR="00C66E8C">
              <w:rPr>
                <w:rFonts w:ascii="Times New Roman" w:hAnsi="Times New Roman" w:cs="Times New Roman"/>
                <w:sz w:val="20"/>
                <w:szCs w:val="20"/>
              </w:rPr>
              <w:t xml:space="preserve"> </w:t>
            </w:r>
            <w:r w:rsidR="00567A75" w:rsidRPr="008561C9">
              <w:rPr>
                <w:rFonts w:ascii="Times New Roman" w:hAnsi="Times New Roman" w:cs="Times New Roman"/>
                <w:sz w:val="20"/>
                <w:szCs w:val="20"/>
              </w:rPr>
              <w:t>т/год</w:t>
            </w:r>
            <w:r w:rsidRPr="008561C9">
              <w:rPr>
                <w:rFonts w:ascii="Times New Roman" w:hAnsi="Times New Roman" w:cs="Times New Roman"/>
                <w:sz w:val="20"/>
                <w:szCs w:val="20"/>
              </w:rPr>
              <w:t>, Пыль неорганическая, содержащая двуокись кремния в %: 70-20 (3)</w:t>
            </w:r>
            <w:r w:rsidR="00D21BBE" w:rsidRPr="008561C9">
              <w:rPr>
                <w:rFonts w:ascii="Times New Roman" w:hAnsi="Times New Roman" w:cs="Times New Roman"/>
                <w:sz w:val="20"/>
                <w:szCs w:val="20"/>
              </w:rPr>
              <w:t xml:space="preserve">- </w:t>
            </w:r>
            <w:r w:rsidR="00C66E8C" w:rsidRPr="00C66E8C">
              <w:rPr>
                <w:rFonts w:ascii="Times New Roman" w:hAnsi="Times New Roman" w:cs="Times New Roman"/>
                <w:sz w:val="20"/>
                <w:szCs w:val="20"/>
              </w:rPr>
              <w:t>15.07831</w:t>
            </w:r>
            <w:r w:rsidR="00C66E8C">
              <w:rPr>
                <w:rFonts w:ascii="Times New Roman" w:hAnsi="Times New Roman" w:cs="Times New Roman"/>
                <w:sz w:val="20"/>
                <w:szCs w:val="20"/>
              </w:rPr>
              <w:t xml:space="preserve"> </w:t>
            </w:r>
            <w:r w:rsidR="00D21BBE" w:rsidRPr="008561C9">
              <w:rPr>
                <w:rFonts w:ascii="Times New Roman" w:hAnsi="Times New Roman" w:cs="Times New Roman"/>
                <w:sz w:val="20"/>
                <w:szCs w:val="20"/>
              </w:rPr>
              <w:t>т/год</w:t>
            </w:r>
            <w:r w:rsidR="008561C9" w:rsidRPr="008561C9">
              <w:rPr>
                <w:rFonts w:ascii="Times New Roman" w:hAnsi="Times New Roman" w:cs="Times New Roman"/>
                <w:sz w:val="20"/>
                <w:szCs w:val="20"/>
              </w:rPr>
              <w:t>.</w:t>
            </w:r>
          </w:p>
          <w:p w14:paraId="10BD7355" w14:textId="1D89D6F6" w:rsidR="00407480" w:rsidRPr="008561C9" w:rsidRDefault="00407480" w:rsidP="00407480">
            <w:pPr>
              <w:jc w:val="both"/>
              <w:rPr>
                <w:rFonts w:ascii="Times New Roman" w:hAnsi="Times New Roman" w:cs="Times New Roman"/>
                <w:b/>
                <w:bCs/>
                <w:sz w:val="20"/>
                <w:szCs w:val="20"/>
              </w:rPr>
            </w:pPr>
            <w:r w:rsidRPr="00D21BBE">
              <w:rPr>
                <w:rFonts w:ascii="Times New Roman" w:hAnsi="Times New Roman" w:cs="Times New Roman"/>
                <w:sz w:val="20"/>
                <w:szCs w:val="20"/>
              </w:rPr>
              <w:t>Итого</w:t>
            </w:r>
            <w:r w:rsidRPr="00C66E8C">
              <w:rPr>
                <w:rFonts w:ascii="Times New Roman" w:hAnsi="Times New Roman" w:cs="Times New Roman"/>
                <w:b/>
                <w:bCs/>
                <w:sz w:val="20"/>
                <w:szCs w:val="20"/>
              </w:rPr>
              <w:t xml:space="preserve">: </w:t>
            </w:r>
            <w:r w:rsidR="00C66E8C" w:rsidRPr="00C66E8C">
              <w:rPr>
                <w:rFonts w:ascii="Times New Roman" w:hAnsi="Times New Roman" w:cs="Times New Roman"/>
                <w:b/>
                <w:bCs/>
                <w:sz w:val="20"/>
                <w:szCs w:val="20"/>
              </w:rPr>
              <w:t>0</w:t>
            </w:r>
            <w:r w:rsidR="00C66E8C">
              <w:rPr>
                <w:rFonts w:ascii="Times New Roman" w:hAnsi="Times New Roman" w:cs="Times New Roman"/>
                <w:b/>
                <w:bCs/>
                <w:sz w:val="20"/>
                <w:szCs w:val="20"/>
              </w:rPr>
              <w:t>,</w:t>
            </w:r>
            <w:r w:rsidR="00C66E8C" w:rsidRPr="00C66E8C">
              <w:rPr>
                <w:rFonts w:ascii="Times New Roman" w:hAnsi="Times New Roman" w:cs="Times New Roman"/>
                <w:b/>
                <w:bCs/>
                <w:sz w:val="20"/>
                <w:szCs w:val="20"/>
              </w:rPr>
              <w:t>5213223</w:t>
            </w:r>
            <w:r w:rsidRPr="00C66E8C">
              <w:rPr>
                <w:rFonts w:ascii="Times New Roman" w:hAnsi="Times New Roman" w:cs="Times New Roman"/>
                <w:b/>
                <w:bCs/>
                <w:sz w:val="20"/>
                <w:szCs w:val="20"/>
              </w:rPr>
              <w:t xml:space="preserve">г/с, </w:t>
            </w:r>
            <w:r w:rsidR="00C66E8C" w:rsidRPr="00C66E8C">
              <w:rPr>
                <w:rFonts w:ascii="Times New Roman" w:hAnsi="Times New Roman" w:cs="Times New Roman"/>
                <w:b/>
                <w:bCs/>
                <w:sz w:val="20"/>
                <w:szCs w:val="20"/>
              </w:rPr>
              <w:t>15</w:t>
            </w:r>
            <w:r w:rsidR="00C66E8C">
              <w:rPr>
                <w:rFonts w:ascii="Times New Roman" w:hAnsi="Times New Roman" w:cs="Times New Roman"/>
                <w:b/>
                <w:bCs/>
                <w:sz w:val="20"/>
                <w:szCs w:val="20"/>
              </w:rPr>
              <w:t>,</w:t>
            </w:r>
            <w:r w:rsidR="00C66E8C" w:rsidRPr="00C66E8C">
              <w:rPr>
                <w:rFonts w:ascii="Times New Roman" w:hAnsi="Times New Roman" w:cs="Times New Roman"/>
                <w:b/>
                <w:bCs/>
                <w:sz w:val="20"/>
                <w:szCs w:val="20"/>
              </w:rPr>
              <w:t>2063279</w:t>
            </w:r>
            <w:r w:rsidRPr="00C66E8C">
              <w:rPr>
                <w:rFonts w:ascii="Times New Roman" w:hAnsi="Times New Roman" w:cs="Times New Roman"/>
                <w:b/>
                <w:bCs/>
                <w:sz w:val="20"/>
                <w:szCs w:val="20"/>
              </w:rPr>
              <w:t>т/год.</w:t>
            </w:r>
          </w:p>
          <w:p w14:paraId="3FEAE5B6" w14:textId="24BCE41E" w:rsidR="00D50DEF" w:rsidRPr="00D21BBE" w:rsidRDefault="001F1427" w:rsidP="00407480">
            <w:pPr>
              <w:jc w:val="both"/>
              <w:rPr>
                <w:rFonts w:ascii="Times New Roman" w:hAnsi="Times New Roman" w:cs="Times New Roman"/>
                <w:sz w:val="20"/>
                <w:szCs w:val="20"/>
              </w:rPr>
            </w:pPr>
            <w:r w:rsidRPr="00D21BBE">
              <w:rPr>
                <w:rFonts w:ascii="Times New Roman" w:hAnsi="Times New Roman" w:cs="Times New Roman"/>
                <w:sz w:val="20"/>
                <w:szCs w:val="20"/>
              </w:rPr>
              <w:t xml:space="preserve">В соответствие с Правилами ведения регистра выбросов и переноса загрязнителей, утвержденных Приказом Министра экологии, геологии и природных ресурсов Республики Казахстан от 31 августа 2021 года № 346, вид деятельности не входит в Виды деятельности, на которые распространяются требования о представлении отчетности в Регистр выбросов и переноса загрязнителей с принятыми пороговыми значениями для мощности производства, а также оператор не осуществляет выбросы любых загрязнителей в количествах, превышающих применимые пороговые значения, указанные в Приложение 2 к Правилам ведения Регистра выбросов и переноса загрязнителей. В связи с чем, загрязняющие вещества, указанные в Ожидаемых выбросах, не входят в перечень загрязнителей, данные по которым подлежат внесению в регистр выбросов и переноса загрязнителей. </w:t>
            </w:r>
          </w:p>
        </w:tc>
      </w:tr>
      <w:tr w:rsidR="005C18E5" w:rsidRPr="00797AD0" w14:paraId="37819F7E" w14:textId="77777777" w:rsidTr="00E15DED">
        <w:tc>
          <w:tcPr>
            <w:tcW w:w="251" w:type="pct"/>
          </w:tcPr>
          <w:p w14:paraId="607C3417" w14:textId="77777777" w:rsidR="00626673" w:rsidRPr="00797AD0" w:rsidRDefault="00626673" w:rsidP="008926D7">
            <w:pPr>
              <w:jc w:val="both"/>
              <w:rPr>
                <w:rFonts w:ascii="Times New Roman" w:hAnsi="Times New Roman" w:cs="Times New Roman"/>
                <w:sz w:val="20"/>
                <w:szCs w:val="20"/>
              </w:rPr>
            </w:pPr>
            <w:r w:rsidRPr="00797AD0">
              <w:rPr>
                <w:rFonts w:ascii="Times New Roman" w:hAnsi="Times New Roman" w:cs="Times New Roman"/>
                <w:sz w:val="20"/>
                <w:szCs w:val="20"/>
              </w:rPr>
              <w:lastRenderedPageBreak/>
              <w:t>10</w:t>
            </w:r>
          </w:p>
        </w:tc>
        <w:tc>
          <w:tcPr>
            <w:tcW w:w="1964" w:type="pct"/>
          </w:tcPr>
          <w:p w14:paraId="17E74D6B" w14:textId="77777777" w:rsidR="00626673" w:rsidRPr="00797AD0" w:rsidRDefault="00626673" w:rsidP="008926D7">
            <w:pPr>
              <w:jc w:val="both"/>
              <w:rPr>
                <w:rFonts w:ascii="Times New Roman" w:hAnsi="Times New Roman" w:cs="Times New Roman"/>
                <w:sz w:val="20"/>
                <w:szCs w:val="20"/>
              </w:rPr>
            </w:pPr>
            <w:r w:rsidRPr="00797AD0">
              <w:rPr>
                <w:rFonts w:ascii="Times New Roman" w:hAnsi="Times New Roman" w:cs="Times New Roman"/>
                <w:sz w:val="20"/>
                <w:szCs w:val="20"/>
              </w:rPr>
              <w:t>Описание сбросов загрязняющих веществ: наименования загрязняющих веществ, их классы опасности, предполагаемые объемы сбросов,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w:t>
            </w:r>
          </w:p>
        </w:tc>
        <w:tc>
          <w:tcPr>
            <w:tcW w:w="2785" w:type="pct"/>
          </w:tcPr>
          <w:p w14:paraId="1F91CD67" w14:textId="77777777" w:rsidR="00492D7D" w:rsidRPr="00797AD0" w:rsidRDefault="00797AD0" w:rsidP="00797AD0">
            <w:pPr>
              <w:jc w:val="both"/>
              <w:rPr>
                <w:rFonts w:ascii="Times New Roman" w:hAnsi="Times New Roman" w:cs="Times New Roman"/>
                <w:sz w:val="20"/>
                <w:szCs w:val="20"/>
              </w:rPr>
            </w:pPr>
            <w:r w:rsidRPr="00797AD0">
              <w:rPr>
                <w:rFonts w:ascii="Times New Roman" w:hAnsi="Times New Roman" w:cs="Times New Roman"/>
                <w:sz w:val="20"/>
                <w:szCs w:val="20"/>
              </w:rPr>
              <w:t>не планируется осуществлять сбросы сточных вод в поверхностные водные объекты или на рельеф местности, что исключает поступление загрязняющих веществ в окружающую среду.</w:t>
            </w:r>
          </w:p>
        </w:tc>
      </w:tr>
      <w:tr w:rsidR="0086614F" w:rsidRPr="00D21BBE" w14:paraId="201A77D1" w14:textId="77777777" w:rsidTr="008F4A14">
        <w:tc>
          <w:tcPr>
            <w:tcW w:w="251" w:type="pct"/>
          </w:tcPr>
          <w:p w14:paraId="02D06BA9" w14:textId="77777777" w:rsidR="00626673" w:rsidRPr="00797AD0" w:rsidRDefault="00626673" w:rsidP="008926D7">
            <w:pPr>
              <w:jc w:val="both"/>
              <w:rPr>
                <w:rFonts w:ascii="Times New Roman" w:hAnsi="Times New Roman" w:cs="Times New Roman"/>
                <w:sz w:val="20"/>
                <w:szCs w:val="20"/>
              </w:rPr>
            </w:pPr>
            <w:r w:rsidRPr="00797AD0">
              <w:rPr>
                <w:rFonts w:ascii="Times New Roman" w:hAnsi="Times New Roman" w:cs="Times New Roman"/>
                <w:sz w:val="20"/>
                <w:szCs w:val="20"/>
              </w:rPr>
              <w:t>11</w:t>
            </w:r>
          </w:p>
        </w:tc>
        <w:tc>
          <w:tcPr>
            <w:tcW w:w="1964" w:type="pct"/>
          </w:tcPr>
          <w:p w14:paraId="10BEDF6E" w14:textId="77777777" w:rsidR="00626673" w:rsidRPr="00797AD0" w:rsidRDefault="00626673" w:rsidP="008926D7">
            <w:pPr>
              <w:jc w:val="both"/>
              <w:rPr>
                <w:rFonts w:ascii="Times New Roman" w:hAnsi="Times New Roman" w:cs="Times New Roman"/>
                <w:sz w:val="20"/>
                <w:szCs w:val="20"/>
              </w:rPr>
            </w:pPr>
            <w:r w:rsidRPr="00797AD0">
              <w:rPr>
                <w:rFonts w:ascii="Times New Roman" w:hAnsi="Times New Roman" w:cs="Times New Roman"/>
                <w:sz w:val="20"/>
                <w:szCs w:val="20"/>
              </w:rPr>
              <w:t>Описание отходов, управление которыми относится к намечаемой деятельности: наименования отходов, их виды, предполагаемые объемы, операции, в результате которых они образуются, сведения о наличии или отсутствии возможности превышения пороговых значений, установленных для переноса отходов правилами ведения регистра выбросов и переноса загрязнителей</w:t>
            </w:r>
          </w:p>
        </w:tc>
        <w:tc>
          <w:tcPr>
            <w:tcW w:w="2785" w:type="pct"/>
          </w:tcPr>
          <w:p w14:paraId="75FAC4D6" w14:textId="24C43974" w:rsidR="005612DD" w:rsidRPr="005E75B1" w:rsidRDefault="00D21BBE" w:rsidP="005E75B1">
            <w:pPr>
              <w:jc w:val="both"/>
              <w:rPr>
                <w:rFonts w:ascii="Times New Roman" w:hAnsi="Times New Roman" w:cs="Times New Roman"/>
                <w:sz w:val="20"/>
                <w:szCs w:val="20"/>
              </w:rPr>
            </w:pPr>
            <w:r w:rsidRPr="00D21BBE">
              <w:rPr>
                <w:sz w:val="20"/>
                <w:szCs w:val="20"/>
              </w:rPr>
              <w:t xml:space="preserve">В период проведения работ ожидается образование </w:t>
            </w:r>
            <w:r w:rsidR="000654ED">
              <w:rPr>
                <w:sz w:val="20"/>
                <w:szCs w:val="20"/>
              </w:rPr>
              <w:t>2</w:t>
            </w:r>
            <w:r w:rsidRPr="00D21BBE">
              <w:rPr>
                <w:sz w:val="20"/>
                <w:szCs w:val="20"/>
              </w:rPr>
              <w:t xml:space="preserve"> видов </w:t>
            </w:r>
            <w:r w:rsidRPr="005E75B1">
              <w:rPr>
                <w:rFonts w:ascii="Times New Roman" w:hAnsi="Times New Roman" w:cs="Times New Roman"/>
                <w:sz w:val="20"/>
                <w:szCs w:val="20"/>
              </w:rPr>
              <w:t xml:space="preserve">отходов, </w:t>
            </w:r>
            <w:r w:rsidR="000654ED" w:rsidRPr="005E75B1">
              <w:rPr>
                <w:rFonts w:ascii="Times New Roman" w:hAnsi="Times New Roman" w:cs="Times New Roman"/>
                <w:sz w:val="20"/>
                <w:szCs w:val="20"/>
              </w:rPr>
              <w:t>1</w:t>
            </w:r>
            <w:r w:rsidRPr="005E75B1">
              <w:rPr>
                <w:rFonts w:ascii="Times New Roman" w:hAnsi="Times New Roman" w:cs="Times New Roman"/>
                <w:sz w:val="20"/>
                <w:szCs w:val="20"/>
              </w:rPr>
              <w:t xml:space="preserve"> относится к неопасным и </w:t>
            </w:r>
            <w:r w:rsidR="000654ED" w:rsidRPr="005E75B1">
              <w:rPr>
                <w:rFonts w:ascii="Times New Roman" w:hAnsi="Times New Roman" w:cs="Times New Roman"/>
                <w:sz w:val="20"/>
                <w:szCs w:val="20"/>
              </w:rPr>
              <w:t>1</w:t>
            </w:r>
            <w:r w:rsidRPr="005E75B1">
              <w:rPr>
                <w:rFonts w:ascii="Times New Roman" w:hAnsi="Times New Roman" w:cs="Times New Roman"/>
                <w:sz w:val="20"/>
                <w:szCs w:val="20"/>
              </w:rPr>
              <w:t xml:space="preserve"> к опасным. Всего </w:t>
            </w:r>
            <w:r w:rsidR="00177093" w:rsidRPr="005E75B1">
              <w:rPr>
                <w:rFonts w:ascii="Times New Roman" w:hAnsi="Times New Roman" w:cs="Times New Roman"/>
                <w:sz w:val="20"/>
                <w:szCs w:val="20"/>
              </w:rPr>
              <w:t>1,4017</w:t>
            </w:r>
            <w:r w:rsidRPr="005E75B1">
              <w:rPr>
                <w:rFonts w:ascii="Times New Roman" w:hAnsi="Times New Roman" w:cs="Times New Roman"/>
                <w:sz w:val="20"/>
                <w:szCs w:val="20"/>
              </w:rPr>
              <w:t xml:space="preserve"> т из них </w:t>
            </w:r>
            <w:r w:rsidR="005E75B1" w:rsidRPr="005E75B1">
              <w:rPr>
                <w:rFonts w:ascii="Times New Roman" w:hAnsi="Times New Roman" w:cs="Times New Roman"/>
                <w:sz w:val="20"/>
                <w:szCs w:val="20"/>
              </w:rPr>
              <w:t>ТБО смешанные коммунальные отходы (</w:t>
            </w:r>
            <w:r w:rsidRPr="005E75B1">
              <w:rPr>
                <w:rFonts w:ascii="Times New Roman" w:hAnsi="Times New Roman" w:cs="Times New Roman"/>
                <w:sz w:val="20"/>
                <w:szCs w:val="20"/>
              </w:rPr>
              <w:t>неопасные</w:t>
            </w:r>
            <w:r w:rsidR="005E75B1" w:rsidRPr="005E75B1">
              <w:rPr>
                <w:rFonts w:ascii="Times New Roman" w:hAnsi="Times New Roman" w:cs="Times New Roman"/>
                <w:sz w:val="20"/>
                <w:szCs w:val="20"/>
              </w:rPr>
              <w:t>, 20 03 01) образуются в процессе жизнедеятельности персонала</w:t>
            </w:r>
            <w:r w:rsidRPr="005E75B1">
              <w:rPr>
                <w:rFonts w:ascii="Times New Roman" w:hAnsi="Times New Roman" w:cs="Times New Roman"/>
                <w:sz w:val="20"/>
                <w:szCs w:val="20"/>
              </w:rPr>
              <w:t xml:space="preserve"> </w:t>
            </w:r>
            <w:r w:rsidR="005E75B1" w:rsidRPr="005E75B1">
              <w:rPr>
                <w:rFonts w:ascii="Times New Roman" w:hAnsi="Times New Roman" w:cs="Times New Roman"/>
                <w:sz w:val="20"/>
                <w:szCs w:val="20"/>
              </w:rPr>
              <w:t xml:space="preserve">- </w:t>
            </w:r>
            <w:r w:rsidR="00177093" w:rsidRPr="005E75B1">
              <w:rPr>
                <w:rFonts w:ascii="Times New Roman" w:hAnsi="Times New Roman" w:cs="Times New Roman"/>
                <w:sz w:val="20"/>
                <w:szCs w:val="20"/>
              </w:rPr>
              <w:t>1,2224</w:t>
            </w:r>
            <w:r w:rsidRPr="005E75B1">
              <w:rPr>
                <w:rFonts w:ascii="Times New Roman" w:hAnsi="Times New Roman" w:cs="Times New Roman"/>
                <w:sz w:val="20"/>
                <w:szCs w:val="20"/>
              </w:rPr>
              <w:t xml:space="preserve"> т, </w:t>
            </w:r>
            <w:r w:rsidR="005E75B1" w:rsidRPr="005E75B1">
              <w:rPr>
                <w:rFonts w:ascii="Times New Roman" w:hAnsi="Times New Roman" w:cs="Times New Roman"/>
                <w:sz w:val="20"/>
                <w:szCs w:val="20"/>
              </w:rPr>
              <w:t>промасленная ветошь (</w:t>
            </w:r>
            <w:r w:rsidRPr="005E75B1">
              <w:rPr>
                <w:rFonts w:ascii="Times New Roman" w:hAnsi="Times New Roman" w:cs="Times New Roman"/>
                <w:sz w:val="20"/>
                <w:szCs w:val="20"/>
              </w:rPr>
              <w:t>опасные</w:t>
            </w:r>
            <w:r w:rsidR="005E75B1" w:rsidRPr="005E75B1">
              <w:rPr>
                <w:rFonts w:ascii="Times New Roman" w:hAnsi="Times New Roman" w:cs="Times New Roman"/>
                <w:sz w:val="20"/>
                <w:szCs w:val="20"/>
              </w:rPr>
              <w:t xml:space="preserve">, 15 02 02*) образуются в процессе использования </w:t>
            </w:r>
            <w:proofErr w:type="spellStart"/>
            <w:r w:rsidR="005E75B1" w:rsidRPr="005E75B1">
              <w:rPr>
                <w:rFonts w:ascii="Times New Roman" w:hAnsi="Times New Roman" w:cs="Times New Roman"/>
                <w:sz w:val="20"/>
                <w:szCs w:val="20"/>
              </w:rPr>
              <w:t>трепья</w:t>
            </w:r>
            <w:proofErr w:type="spellEnd"/>
            <w:r w:rsidR="005E75B1" w:rsidRPr="005E75B1">
              <w:rPr>
                <w:rFonts w:ascii="Times New Roman" w:hAnsi="Times New Roman" w:cs="Times New Roman"/>
                <w:sz w:val="20"/>
                <w:szCs w:val="20"/>
              </w:rPr>
              <w:t xml:space="preserve"> для протирки механизмов и деталей -</w:t>
            </w:r>
            <w:r w:rsidRPr="005E75B1">
              <w:rPr>
                <w:rFonts w:ascii="Times New Roman" w:hAnsi="Times New Roman" w:cs="Times New Roman"/>
                <w:sz w:val="20"/>
                <w:szCs w:val="20"/>
              </w:rPr>
              <w:t xml:space="preserve"> 0,</w:t>
            </w:r>
            <w:r w:rsidR="000654ED" w:rsidRPr="005E75B1">
              <w:rPr>
                <w:rFonts w:ascii="Times New Roman" w:hAnsi="Times New Roman" w:cs="Times New Roman"/>
                <w:sz w:val="20"/>
                <w:szCs w:val="20"/>
              </w:rPr>
              <w:t>17928</w:t>
            </w:r>
            <w:r w:rsidRPr="005E75B1">
              <w:rPr>
                <w:rFonts w:ascii="Times New Roman" w:hAnsi="Times New Roman" w:cs="Times New Roman"/>
                <w:sz w:val="20"/>
                <w:szCs w:val="20"/>
              </w:rPr>
              <w:t xml:space="preserve"> т.</w:t>
            </w:r>
          </w:p>
          <w:p w14:paraId="6A1139CC" w14:textId="77777777" w:rsidR="00E84AD8" w:rsidRPr="005E75B1" w:rsidRDefault="001F1427" w:rsidP="005E75B1">
            <w:pPr>
              <w:jc w:val="both"/>
              <w:rPr>
                <w:rFonts w:ascii="Times New Roman" w:hAnsi="Times New Roman" w:cs="Times New Roman"/>
                <w:sz w:val="20"/>
                <w:szCs w:val="20"/>
              </w:rPr>
            </w:pPr>
            <w:r w:rsidRPr="005E75B1">
              <w:rPr>
                <w:rFonts w:ascii="Times New Roman" w:hAnsi="Times New Roman" w:cs="Times New Roman"/>
                <w:sz w:val="20"/>
                <w:szCs w:val="20"/>
              </w:rPr>
              <w:t>Отходы будут временно накапливаться на огороженных с трех сторон площадках с твердым покрытием в контейнерах в срок, на срок не более трех месяцев до даты их вывоза на объект, и вывозиться подрядчиком в места их восстановления, уничтожения или захоронения.</w:t>
            </w:r>
          </w:p>
          <w:p w14:paraId="3C26305F" w14:textId="37104AF9" w:rsidR="005507A3" w:rsidRPr="00D21BBE" w:rsidRDefault="005507A3" w:rsidP="005E75B1">
            <w:pPr>
              <w:jc w:val="both"/>
              <w:rPr>
                <w:rFonts w:ascii="Times New Roman" w:hAnsi="Times New Roman" w:cs="Times New Roman"/>
                <w:sz w:val="20"/>
                <w:szCs w:val="20"/>
              </w:rPr>
            </w:pPr>
            <w:r w:rsidRPr="005E75B1">
              <w:rPr>
                <w:rFonts w:ascii="Times New Roman" w:hAnsi="Times New Roman" w:cs="Times New Roman"/>
                <w:sz w:val="20"/>
                <w:szCs w:val="20"/>
              </w:rPr>
              <w:t xml:space="preserve">Возможность превышения пороговых значений, установленных для переноса отходов правилами ведения регистра выбросов и переноса загрязнителей отсутствует. </w:t>
            </w:r>
          </w:p>
        </w:tc>
      </w:tr>
      <w:tr w:rsidR="0086614F" w:rsidRPr="008926D7" w14:paraId="60B1EDB4" w14:textId="77777777" w:rsidTr="008E79B7">
        <w:tc>
          <w:tcPr>
            <w:tcW w:w="251" w:type="pct"/>
          </w:tcPr>
          <w:p w14:paraId="32735575" w14:textId="77777777" w:rsidR="00446051" w:rsidRPr="008E79B7" w:rsidRDefault="00446051" w:rsidP="008926D7">
            <w:pPr>
              <w:jc w:val="both"/>
              <w:rPr>
                <w:rFonts w:ascii="Times New Roman" w:hAnsi="Times New Roman" w:cs="Times New Roman"/>
                <w:sz w:val="20"/>
                <w:szCs w:val="20"/>
              </w:rPr>
            </w:pPr>
            <w:r w:rsidRPr="008E79B7">
              <w:rPr>
                <w:rFonts w:ascii="Times New Roman" w:hAnsi="Times New Roman" w:cs="Times New Roman"/>
                <w:sz w:val="20"/>
                <w:szCs w:val="20"/>
              </w:rPr>
              <w:t>12</w:t>
            </w:r>
          </w:p>
        </w:tc>
        <w:tc>
          <w:tcPr>
            <w:tcW w:w="1964" w:type="pct"/>
          </w:tcPr>
          <w:p w14:paraId="0DA23CC1" w14:textId="77777777" w:rsidR="00446051" w:rsidRPr="008E79B7" w:rsidRDefault="00446051" w:rsidP="008926D7">
            <w:pPr>
              <w:jc w:val="both"/>
              <w:rPr>
                <w:rFonts w:ascii="Times New Roman" w:hAnsi="Times New Roman" w:cs="Times New Roman"/>
                <w:sz w:val="20"/>
                <w:szCs w:val="20"/>
              </w:rPr>
            </w:pPr>
            <w:r w:rsidRPr="008E79B7">
              <w:rPr>
                <w:rFonts w:ascii="Times New Roman" w:hAnsi="Times New Roman" w:cs="Times New Roman"/>
                <w:sz w:val="20"/>
                <w:szCs w:val="20"/>
              </w:rPr>
              <w:t>Перечень разрешений, наличие которых предположительно потребуется для осуществления намечаемой деятельности, и государственных органов, в чью компетенцию входит выдача таких разрешений</w:t>
            </w:r>
          </w:p>
        </w:tc>
        <w:tc>
          <w:tcPr>
            <w:tcW w:w="2785" w:type="pct"/>
          </w:tcPr>
          <w:p w14:paraId="1A9BA913" w14:textId="480B30B7" w:rsidR="002362D6" w:rsidRPr="008926D7" w:rsidRDefault="008E79B7" w:rsidP="001F1427">
            <w:pPr>
              <w:jc w:val="both"/>
              <w:rPr>
                <w:rFonts w:ascii="Times New Roman" w:hAnsi="Times New Roman" w:cs="Times New Roman"/>
                <w:sz w:val="20"/>
                <w:szCs w:val="20"/>
              </w:rPr>
            </w:pPr>
            <w:r w:rsidRPr="008E79B7">
              <w:rPr>
                <w:rFonts w:ascii="Times New Roman" w:hAnsi="Times New Roman" w:cs="Times New Roman"/>
                <w:sz w:val="20"/>
                <w:szCs w:val="20"/>
              </w:rPr>
              <w:t xml:space="preserve">1) </w:t>
            </w:r>
            <w:r w:rsidR="001F1427">
              <w:rPr>
                <w:rFonts w:ascii="Times New Roman" w:hAnsi="Times New Roman" w:cs="Times New Roman"/>
                <w:sz w:val="20"/>
                <w:szCs w:val="20"/>
              </w:rPr>
              <w:t>Заключение государственной экологической экспертизы</w:t>
            </w:r>
            <w:r w:rsidRPr="002362D6">
              <w:rPr>
                <w:rFonts w:ascii="Times New Roman" w:hAnsi="Times New Roman" w:cs="Times New Roman"/>
                <w:sz w:val="20"/>
                <w:szCs w:val="20"/>
              </w:rPr>
              <w:t xml:space="preserve"> в окружающую среду, выдаваемое </w:t>
            </w:r>
            <w:r w:rsidR="001F1427">
              <w:rPr>
                <w:rFonts w:ascii="Times New Roman" w:hAnsi="Times New Roman" w:cs="Times New Roman"/>
                <w:sz w:val="20"/>
                <w:szCs w:val="20"/>
              </w:rPr>
              <w:t>местн</w:t>
            </w:r>
            <w:r w:rsidRPr="002362D6">
              <w:rPr>
                <w:rFonts w:ascii="Times New Roman" w:hAnsi="Times New Roman" w:cs="Times New Roman"/>
                <w:sz w:val="20"/>
                <w:szCs w:val="20"/>
              </w:rPr>
              <w:t xml:space="preserve">ым </w:t>
            </w:r>
            <w:r w:rsidR="001F1427">
              <w:rPr>
                <w:rFonts w:ascii="Times New Roman" w:hAnsi="Times New Roman" w:cs="Times New Roman"/>
                <w:sz w:val="20"/>
                <w:szCs w:val="20"/>
              </w:rPr>
              <w:t xml:space="preserve">исполнительным </w:t>
            </w:r>
            <w:r w:rsidRPr="002362D6">
              <w:rPr>
                <w:rFonts w:ascii="Times New Roman" w:hAnsi="Times New Roman" w:cs="Times New Roman"/>
                <w:sz w:val="20"/>
                <w:szCs w:val="20"/>
              </w:rPr>
              <w:t xml:space="preserve">органом в области охраны окружающей среды </w:t>
            </w:r>
          </w:p>
        </w:tc>
      </w:tr>
      <w:tr w:rsidR="0086614F" w:rsidRPr="008926D7" w14:paraId="353461FD" w14:textId="77777777" w:rsidTr="00E15DED">
        <w:tc>
          <w:tcPr>
            <w:tcW w:w="251" w:type="pct"/>
          </w:tcPr>
          <w:p w14:paraId="24F90E40" w14:textId="77777777" w:rsidR="004C0B88" w:rsidRPr="008926D7" w:rsidRDefault="004C0B88" w:rsidP="008926D7">
            <w:pPr>
              <w:jc w:val="both"/>
              <w:rPr>
                <w:rFonts w:ascii="Times New Roman" w:hAnsi="Times New Roman" w:cs="Times New Roman"/>
                <w:sz w:val="20"/>
                <w:szCs w:val="20"/>
              </w:rPr>
            </w:pPr>
            <w:r w:rsidRPr="008926D7">
              <w:rPr>
                <w:rFonts w:ascii="Times New Roman" w:hAnsi="Times New Roman" w:cs="Times New Roman"/>
                <w:sz w:val="20"/>
                <w:szCs w:val="20"/>
              </w:rPr>
              <w:t>13</w:t>
            </w:r>
          </w:p>
        </w:tc>
        <w:tc>
          <w:tcPr>
            <w:tcW w:w="1964" w:type="pct"/>
          </w:tcPr>
          <w:p w14:paraId="01A46A65" w14:textId="77777777" w:rsidR="004C0B88" w:rsidRPr="008926D7" w:rsidRDefault="004C0B88" w:rsidP="008926D7">
            <w:pPr>
              <w:jc w:val="both"/>
              <w:rPr>
                <w:rFonts w:ascii="Times New Roman" w:hAnsi="Times New Roman" w:cs="Times New Roman"/>
                <w:sz w:val="20"/>
                <w:szCs w:val="20"/>
              </w:rPr>
            </w:pPr>
            <w:r w:rsidRPr="008926D7">
              <w:rPr>
                <w:rFonts w:ascii="Times New Roman" w:hAnsi="Times New Roman" w:cs="Times New Roman"/>
                <w:sz w:val="20"/>
                <w:szCs w:val="20"/>
              </w:rPr>
              <w:t>Краткое описание текущего состояния компонентов окружающей среды на территории и (или) в акватории, на которых предполагается осуществление намечаемой деятельности, в сравнении с экологическими нормативами или целевыми показателями качества окружающей среды, а при их отсутствии – с гигиеническими нормативами; результаты фоновых исследований, если таковые имеются у инициатора; вывод о необходимости или отсутствии необходимости проведения полевых исследований (при отсутствии или недостаточности результатов фоновых исследований, наличии в предполагаемом месте осуществления намечаемой деятельности объектов, воздействие которых на окружающую среду не изучено или изучено недостаточно, включая объекты исторических загрязнений, бывшие военные полигоны и другие объекты)</w:t>
            </w:r>
          </w:p>
        </w:tc>
        <w:tc>
          <w:tcPr>
            <w:tcW w:w="2785" w:type="pct"/>
          </w:tcPr>
          <w:p w14:paraId="04A6434E" w14:textId="57008951" w:rsidR="00EE3D6D" w:rsidRDefault="00EE3D6D" w:rsidP="00EE3D6D">
            <w:pPr>
              <w:ind w:firstLine="709"/>
              <w:jc w:val="both"/>
              <w:rPr>
                <w:rFonts w:ascii="Times New Roman" w:hAnsi="Times New Roman" w:cs="Times New Roman"/>
                <w:sz w:val="20"/>
                <w:szCs w:val="20"/>
              </w:rPr>
            </w:pPr>
            <w:r w:rsidRPr="00EE3D6D">
              <w:rPr>
                <w:rFonts w:ascii="Times New Roman" w:hAnsi="Times New Roman" w:cs="Times New Roman"/>
                <w:sz w:val="20"/>
                <w:szCs w:val="20"/>
                <w:lang w:val="ru-KZ"/>
              </w:rPr>
              <w:t>Расчет рассеивания загрязняющих веществ, произведен без учета фоновы</w:t>
            </w:r>
            <w:r w:rsidR="0011533D">
              <w:rPr>
                <w:rFonts w:ascii="Times New Roman" w:hAnsi="Times New Roman" w:cs="Times New Roman"/>
                <w:sz w:val="20"/>
                <w:szCs w:val="20"/>
                <w:lang w:val="ru-KZ"/>
              </w:rPr>
              <w:t xml:space="preserve">х </w:t>
            </w:r>
            <w:r w:rsidRPr="00EE3D6D">
              <w:rPr>
                <w:rFonts w:ascii="Times New Roman" w:hAnsi="Times New Roman" w:cs="Times New Roman"/>
                <w:sz w:val="20"/>
                <w:szCs w:val="20"/>
                <w:lang w:val="ru-KZ"/>
              </w:rPr>
              <w:t>концентраций. Согласно предоставленной справки от РГП «</w:t>
            </w:r>
            <w:proofErr w:type="spellStart"/>
            <w:r w:rsidRPr="00EE3D6D">
              <w:rPr>
                <w:rFonts w:ascii="Times New Roman" w:hAnsi="Times New Roman" w:cs="Times New Roman"/>
                <w:sz w:val="20"/>
                <w:szCs w:val="20"/>
                <w:lang w:val="ru-KZ"/>
              </w:rPr>
              <w:t>Казгидромет</w:t>
            </w:r>
            <w:proofErr w:type="spellEnd"/>
            <w:r w:rsidRPr="00EE3D6D">
              <w:rPr>
                <w:rFonts w:ascii="Times New Roman" w:hAnsi="Times New Roman" w:cs="Times New Roman"/>
                <w:sz w:val="20"/>
                <w:szCs w:val="20"/>
                <w:lang w:val="ru-KZ"/>
              </w:rPr>
              <w:t>» посты</w:t>
            </w:r>
            <w:r w:rsidR="0011533D">
              <w:rPr>
                <w:rFonts w:ascii="Times New Roman" w:hAnsi="Times New Roman" w:cs="Times New Roman"/>
                <w:sz w:val="20"/>
                <w:szCs w:val="20"/>
                <w:lang w:val="ru-KZ"/>
              </w:rPr>
              <w:t xml:space="preserve"> </w:t>
            </w:r>
            <w:r w:rsidRPr="00EE3D6D">
              <w:rPr>
                <w:rFonts w:ascii="Times New Roman" w:hAnsi="Times New Roman" w:cs="Times New Roman"/>
                <w:sz w:val="20"/>
                <w:szCs w:val="20"/>
                <w:lang w:val="ru-KZ"/>
              </w:rPr>
              <w:t>наблюдений на рассматриваемом участке отсутствуют.</w:t>
            </w:r>
            <w:r w:rsidRPr="00EE3D6D">
              <w:rPr>
                <w:rFonts w:ascii="Times New Roman" w:hAnsi="Times New Roman" w:cs="Times New Roman"/>
                <w:sz w:val="20"/>
                <w:szCs w:val="20"/>
              </w:rPr>
              <w:t xml:space="preserve"> </w:t>
            </w:r>
          </w:p>
          <w:p w14:paraId="3D3F04D5" w14:textId="793ADE4E" w:rsidR="003B6165" w:rsidRPr="001F1427" w:rsidRDefault="004C0B88" w:rsidP="00EE3D6D">
            <w:pPr>
              <w:ind w:firstLine="709"/>
              <w:jc w:val="both"/>
              <w:rPr>
                <w:rFonts w:ascii="Times New Roman" w:hAnsi="Times New Roman" w:cs="Times New Roman"/>
                <w:sz w:val="20"/>
                <w:szCs w:val="20"/>
              </w:rPr>
            </w:pPr>
            <w:r w:rsidRPr="000C22D9">
              <w:rPr>
                <w:rFonts w:ascii="Times New Roman" w:hAnsi="Times New Roman" w:cs="Times New Roman"/>
                <w:sz w:val="20"/>
                <w:szCs w:val="20"/>
              </w:rPr>
              <w:t xml:space="preserve">Ввиду того, что намечаемая деятельность будет осуществляться на уже ранее освоенной территории, текущее состояние компонентов окружающей среды отражается на данных мониторинга воздействия, осуществляемого в рамках программы производственного экологического контроля. </w:t>
            </w:r>
            <w:r w:rsidR="003B6165" w:rsidRPr="001F1427">
              <w:rPr>
                <w:rFonts w:ascii="Times New Roman" w:eastAsia="TimesNewRomanPSMT" w:hAnsi="Times New Roman" w:cs="Times New Roman"/>
                <w:sz w:val="20"/>
                <w:szCs w:val="20"/>
              </w:rPr>
              <w:t>При проведении проектируемых строительно-монтажных работ организации мониторинга и контроля за состоянием атмосферного воздуха не требуется</w:t>
            </w:r>
            <w:r w:rsidR="00C66E8C">
              <w:rPr>
                <w:rFonts w:ascii="Times New Roman" w:eastAsia="TimesNewRomanPSMT" w:hAnsi="Times New Roman" w:cs="Times New Roman"/>
                <w:sz w:val="20"/>
                <w:szCs w:val="20"/>
              </w:rPr>
              <w:t xml:space="preserve"> </w:t>
            </w:r>
          </w:p>
          <w:p w14:paraId="0223DF26" w14:textId="28C8597B" w:rsidR="002362D6" w:rsidRPr="001F1427" w:rsidRDefault="0011533D" w:rsidP="008773B7">
            <w:pPr>
              <w:jc w:val="both"/>
              <w:rPr>
                <w:rFonts w:ascii="Times New Roman" w:hAnsi="Times New Roman" w:cs="Times New Roman"/>
                <w:sz w:val="20"/>
                <w:szCs w:val="20"/>
              </w:rPr>
            </w:pPr>
            <w:r w:rsidRPr="0011533D">
              <w:rPr>
                <w:rFonts w:ascii="Times New Roman" w:hAnsi="Times New Roman" w:cs="Times New Roman"/>
                <w:iCs/>
                <w:sz w:val="20"/>
                <w:szCs w:val="20"/>
                <w:lang w:val="ru-KZ"/>
              </w:rPr>
              <w:t>Намечаемая деятельность будет осуществляться за пределами Каспийского моря (в</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том числе за пределами заповедной зоны), особо охраняемых природных территорий, вне</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их охранных зон, за пределами земель оздоровительного, рекреационного и историко-</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культурного назначения; вне участков размещения элементов экологической сети,</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связанных с системой особо охраняемых природных территорий; вне территории</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(акватории), на которой компонентам природной среды нанесен экологический ущерб; вне</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территории (акватории), на которой выявлены исторические загрязнения; за чертой</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населенного пункта или его пригородной зоны; вне территории с чрезвычайной</w:t>
            </w:r>
            <w:r w:rsidR="008773B7">
              <w:rPr>
                <w:rFonts w:ascii="Times New Roman" w:hAnsi="Times New Roman" w:cs="Times New Roman"/>
                <w:iCs/>
                <w:sz w:val="20"/>
                <w:szCs w:val="20"/>
                <w:lang w:val="ru-KZ"/>
              </w:rPr>
              <w:t xml:space="preserve"> </w:t>
            </w:r>
            <w:r w:rsidRPr="0011533D">
              <w:rPr>
                <w:rFonts w:ascii="Times New Roman" w:hAnsi="Times New Roman" w:cs="Times New Roman"/>
                <w:iCs/>
                <w:sz w:val="20"/>
                <w:szCs w:val="20"/>
                <w:lang w:val="ru-KZ"/>
              </w:rPr>
              <w:t>экологической ситуацией или зоны экологического бедствия.</w:t>
            </w:r>
            <w:r w:rsidRPr="0011533D">
              <w:rPr>
                <w:rFonts w:ascii="Times New Roman" w:hAnsi="Times New Roman" w:cs="Times New Roman"/>
                <w:iCs/>
                <w:sz w:val="20"/>
                <w:szCs w:val="20"/>
              </w:rPr>
              <w:t xml:space="preserve"> </w:t>
            </w:r>
            <w:r w:rsidR="008926D7" w:rsidRPr="000C22D9">
              <w:rPr>
                <w:rFonts w:ascii="Times New Roman" w:hAnsi="Times New Roman" w:cs="Times New Roman"/>
                <w:sz w:val="20"/>
                <w:szCs w:val="20"/>
              </w:rPr>
              <w:t>Необходимость в дополнительных полевых исследованиях отсутствует.</w:t>
            </w:r>
          </w:p>
        </w:tc>
      </w:tr>
      <w:tr w:rsidR="0086614F" w:rsidRPr="008926D7" w14:paraId="07394510" w14:textId="77777777" w:rsidTr="00E15DED">
        <w:tc>
          <w:tcPr>
            <w:tcW w:w="251" w:type="pct"/>
          </w:tcPr>
          <w:p w14:paraId="359FEEB2" w14:textId="77777777" w:rsidR="00446051" w:rsidRPr="005751D8" w:rsidRDefault="00446051" w:rsidP="008926D7">
            <w:pPr>
              <w:jc w:val="both"/>
              <w:rPr>
                <w:rFonts w:ascii="Times New Roman" w:hAnsi="Times New Roman" w:cs="Times New Roman"/>
                <w:sz w:val="20"/>
                <w:szCs w:val="20"/>
              </w:rPr>
            </w:pPr>
            <w:r w:rsidRPr="005751D8">
              <w:rPr>
                <w:rFonts w:ascii="Times New Roman" w:hAnsi="Times New Roman" w:cs="Times New Roman"/>
                <w:sz w:val="20"/>
                <w:szCs w:val="20"/>
              </w:rPr>
              <w:t>14</w:t>
            </w:r>
          </w:p>
        </w:tc>
        <w:tc>
          <w:tcPr>
            <w:tcW w:w="1964" w:type="pct"/>
          </w:tcPr>
          <w:p w14:paraId="5394ED97" w14:textId="77777777" w:rsidR="00446051" w:rsidRPr="005751D8" w:rsidRDefault="00446051" w:rsidP="008926D7">
            <w:pPr>
              <w:jc w:val="both"/>
              <w:rPr>
                <w:rFonts w:ascii="Times New Roman" w:hAnsi="Times New Roman" w:cs="Times New Roman"/>
                <w:sz w:val="20"/>
                <w:szCs w:val="20"/>
              </w:rPr>
            </w:pPr>
            <w:r w:rsidRPr="005751D8">
              <w:rPr>
                <w:rFonts w:ascii="Times New Roman" w:hAnsi="Times New Roman" w:cs="Times New Roman"/>
                <w:sz w:val="20"/>
                <w:szCs w:val="20"/>
              </w:rPr>
              <w:t xml:space="preserve">Характеристика возможных форм негативного и положительного воздействий на окружающую среду в результате осуществления намечаемой деятельности, их характер и ожидаемые масштабы с учетом их вероятности, </w:t>
            </w:r>
            <w:r w:rsidRPr="005751D8">
              <w:rPr>
                <w:rFonts w:ascii="Times New Roman" w:hAnsi="Times New Roman" w:cs="Times New Roman"/>
                <w:sz w:val="20"/>
                <w:szCs w:val="20"/>
              </w:rPr>
              <w:lastRenderedPageBreak/>
              <w:t>продолжительности, частоты и обратимости, предварительная оценка их существенности в соответствии с приложением 4 к Инструкции по организации и проведению экологической оценки, утвержденной приказом Министра экологии, геологии и природных ресурсов от _________№ ______ (зарегистрирован в Реестре государственной регистрации нормативных правовых актов под номером ___)</w:t>
            </w:r>
          </w:p>
        </w:tc>
        <w:tc>
          <w:tcPr>
            <w:tcW w:w="2785" w:type="pct"/>
          </w:tcPr>
          <w:p w14:paraId="2B6CC7C9" w14:textId="09998144" w:rsidR="00446051" w:rsidRPr="003B6165" w:rsidRDefault="003B6165" w:rsidP="005751D8">
            <w:pPr>
              <w:jc w:val="both"/>
              <w:rPr>
                <w:rFonts w:ascii="Times New Roman" w:hAnsi="Times New Roman" w:cs="Times New Roman"/>
                <w:sz w:val="20"/>
                <w:szCs w:val="20"/>
              </w:rPr>
            </w:pPr>
            <w:r w:rsidRPr="003B6165">
              <w:rPr>
                <w:rFonts w:ascii="Times New Roman" w:hAnsi="Times New Roman" w:cs="Times New Roman"/>
                <w:sz w:val="20"/>
                <w:szCs w:val="20"/>
              </w:rPr>
              <w:lastRenderedPageBreak/>
              <w:t xml:space="preserve">Негативные формы воздействия, представлены следующими видами: Воздействие на состояние воздушного бассейна в период работ объекта может происходить путем поступления загрязняющих веществ, образующихся при проведении работ на объекте – копка траншей, движение транспорта. Шумовое воздействие является одним из факторов, </w:t>
            </w:r>
            <w:r w:rsidRPr="003B6165">
              <w:rPr>
                <w:rFonts w:ascii="Times New Roman" w:hAnsi="Times New Roman" w:cs="Times New Roman"/>
                <w:sz w:val="20"/>
                <w:szCs w:val="20"/>
              </w:rPr>
              <w:lastRenderedPageBreak/>
              <w:t xml:space="preserve">определяющих уровень влияния предприятия на окружающую среду, а также лимитирующим размер его санитарно-защитной зоны. Изъятия водных ресурсов из природных объектов не требуется. Таким образом, негативного воздействия на природные водные объекты при </w:t>
            </w:r>
            <w:r w:rsidR="00C74E0F">
              <w:rPr>
                <w:rFonts w:ascii="Times New Roman" w:hAnsi="Times New Roman" w:cs="Times New Roman"/>
                <w:sz w:val="20"/>
                <w:szCs w:val="20"/>
              </w:rPr>
              <w:t>рекультивации</w:t>
            </w:r>
            <w:r w:rsidRPr="003B6165">
              <w:rPr>
                <w:rFonts w:ascii="Times New Roman" w:hAnsi="Times New Roman" w:cs="Times New Roman"/>
                <w:sz w:val="20"/>
                <w:szCs w:val="20"/>
              </w:rPr>
              <w:t xml:space="preserve"> объекта не ожидается. Воздействие на земельные ресурсы осуществляться не будет, ввиду отсутствия изъятия земель. Непосредственно на участке проведения работ влияния объекта животные отсутствуют, при этом вытеснение животных за пределы их мест обитания произошло сравнительно давно. Воздействие выражается в образовании отходов производства и потребления. Система обращения с этими отходами налажена – все виды отходов будут передаваться специализированным организациям на договорной основе. На территории работ природного и техногенного загрязнения вредными опасными химическими и токсическими веществами и их соединениями, теплового, бактериального, радиационного и другого загрязнения в ходе работ не предусматривается. Комплексная оценка изменений в окружающей среде, вызванных воздействием объекта, а также его влияния не окажет никакого значительного влияния на природную среду и условия жизни и здоровье населения района. </w:t>
            </w:r>
            <w:r w:rsidR="0011533D" w:rsidRPr="0011533D">
              <w:rPr>
                <w:rFonts w:ascii="Times New Roman" w:hAnsi="Times New Roman" w:cs="Times New Roman"/>
                <w:sz w:val="20"/>
                <w:szCs w:val="20"/>
                <w:lang w:val="ru-KZ"/>
              </w:rPr>
              <w:t>Работа по рекультивации носит временный характер.</w:t>
            </w:r>
          </w:p>
        </w:tc>
      </w:tr>
      <w:tr w:rsidR="0086614F" w:rsidRPr="008926D7" w14:paraId="03EFAF37" w14:textId="77777777" w:rsidTr="00E15DED">
        <w:tc>
          <w:tcPr>
            <w:tcW w:w="251" w:type="pct"/>
          </w:tcPr>
          <w:p w14:paraId="3B1B1E86" w14:textId="77777777" w:rsidR="00087AD2" w:rsidRPr="008926D7" w:rsidRDefault="00A42CB8" w:rsidP="008926D7">
            <w:pPr>
              <w:jc w:val="both"/>
              <w:rPr>
                <w:rFonts w:ascii="Times New Roman" w:hAnsi="Times New Roman" w:cs="Times New Roman"/>
                <w:sz w:val="20"/>
                <w:szCs w:val="20"/>
              </w:rPr>
            </w:pPr>
            <w:r w:rsidRPr="008926D7">
              <w:rPr>
                <w:rFonts w:ascii="Times New Roman" w:hAnsi="Times New Roman" w:cs="Times New Roman"/>
                <w:sz w:val="20"/>
                <w:szCs w:val="20"/>
              </w:rPr>
              <w:lastRenderedPageBreak/>
              <w:t>15</w:t>
            </w:r>
          </w:p>
        </w:tc>
        <w:tc>
          <w:tcPr>
            <w:tcW w:w="1964" w:type="pct"/>
          </w:tcPr>
          <w:p w14:paraId="1A6EDEDD" w14:textId="77777777" w:rsidR="00087AD2" w:rsidRPr="008926D7" w:rsidRDefault="00087AD2" w:rsidP="008926D7">
            <w:pPr>
              <w:jc w:val="both"/>
              <w:rPr>
                <w:rFonts w:ascii="Times New Roman" w:hAnsi="Times New Roman" w:cs="Times New Roman"/>
                <w:sz w:val="20"/>
                <w:szCs w:val="20"/>
              </w:rPr>
            </w:pPr>
            <w:r w:rsidRPr="008926D7">
              <w:rPr>
                <w:rFonts w:ascii="Times New Roman" w:hAnsi="Times New Roman" w:cs="Times New Roman"/>
                <w:sz w:val="20"/>
                <w:szCs w:val="20"/>
              </w:rPr>
              <w:t>Характеристика возможных форм трансграничных воздействий на окружающую среду, их характер и ожидаемые масштабы с учетом их вероятности, продолжительности, частоты и обратимости</w:t>
            </w:r>
          </w:p>
        </w:tc>
        <w:tc>
          <w:tcPr>
            <w:tcW w:w="2785" w:type="pct"/>
          </w:tcPr>
          <w:p w14:paraId="2A687225" w14:textId="77777777" w:rsidR="00087AD2" w:rsidRPr="008926D7" w:rsidRDefault="00087AD2" w:rsidP="008926D7">
            <w:pPr>
              <w:jc w:val="both"/>
              <w:rPr>
                <w:rFonts w:ascii="Times New Roman" w:hAnsi="Times New Roman" w:cs="Times New Roman"/>
                <w:sz w:val="20"/>
                <w:szCs w:val="20"/>
              </w:rPr>
            </w:pPr>
            <w:r w:rsidRPr="008926D7">
              <w:rPr>
                <w:rFonts w:ascii="Times New Roman" w:hAnsi="Times New Roman" w:cs="Times New Roman"/>
                <w:sz w:val="20"/>
                <w:szCs w:val="20"/>
              </w:rPr>
              <w:t xml:space="preserve">Трансграничные воздействия на компоненты окружающей среды отсутствуют, ввиду таких факторов как расположение объекта - удаленность от территорий находящейся под юрисдикцией другого государства, соблюдение гигиенических нормативов качества атмосферного воздуха, почвенного покрова, физических факторов воздействия, растительного и животного мира, на границе установленной санитарно-защитной зоны и за ее пределами. Таким образом трансграничные воздействия не ожидаются. </w:t>
            </w:r>
          </w:p>
        </w:tc>
      </w:tr>
      <w:tr w:rsidR="0086614F" w:rsidRPr="008926D7" w14:paraId="332048F4" w14:textId="77777777" w:rsidTr="0085157C">
        <w:tc>
          <w:tcPr>
            <w:tcW w:w="251" w:type="pct"/>
          </w:tcPr>
          <w:p w14:paraId="1D21862F" w14:textId="77777777" w:rsidR="00446051" w:rsidRPr="008926D7" w:rsidRDefault="00446051" w:rsidP="008926D7">
            <w:pPr>
              <w:jc w:val="both"/>
              <w:rPr>
                <w:rFonts w:ascii="Times New Roman" w:hAnsi="Times New Roman" w:cs="Times New Roman"/>
                <w:sz w:val="20"/>
                <w:szCs w:val="20"/>
              </w:rPr>
            </w:pPr>
            <w:r w:rsidRPr="008926D7">
              <w:rPr>
                <w:rFonts w:ascii="Times New Roman" w:hAnsi="Times New Roman" w:cs="Times New Roman"/>
                <w:sz w:val="20"/>
                <w:szCs w:val="20"/>
              </w:rPr>
              <w:t>16</w:t>
            </w:r>
          </w:p>
        </w:tc>
        <w:tc>
          <w:tcPr>
            <w:tcW w:w="1964" w:type="pct"/>
          </w:tcPr>
          <w:p w14:paraId="2A256B34" w14:textId="77777777" w:rsidR="00446051" w:rsidRPr="008926D7" w:rsidRDefault="00446051" w:rsidP="008926D7">
            <w:pPr>
              <w:jc w:val="both"/>
              <w:rPr>
                <w:rFonts w:ascii="Times New Roman" w:hAnsi="Times New Roman" w:cs="Times New Roman"/>
                <w:sz w:val="20"/>
                <w:szCs w:val="20"/>
              </w:rPr>
            </w:pPr>
            <w:r w:rsidRPr="008926D7">
              <w:rPr>
                <w:rFonts w:ascii="Times New Roman" w:hAnsi="Times New Roman" w:cs="Times New Roman"/>
                <w:sz w:val="20"/>
                <w:szCs w:val="20"/>
              </w:rPr>
              <w:t>Предлагаемые меры по предупреждению, исключению и снижению возможных форм неблагоприятного воздействия на окружающую среду, а также по устранению его последствий</w:t>
            </w:r>
          </w:p>
        </w:tc>
        <w:tc>
          <w:tcPr>
            <w:tcW w:w="2785" w:type="pct"/>
          </w:tcPr>
          <w:p w14:paraId="20DD2F0C" w14:textId="77777777" w:rsidR="0011533D" w:rsidRPr="0011533D" w:rsidRDefault="0011533D" w:rsidP="0011533D">
            <w:pPr>
              <w:jc w:val="both"/>
              <w:rPr>
                <w:rFonts w:ascii="Times New Roman" w:hAnsi="Times New Roman" w:cs="Times New Roman"/>
                <w:i/>
                <w:iCs/>
                <w:sz w:val="20"/>
                <w:szCs w:val="20"/>
                <w:lang w:val="ru-KZ"/>
              </w:rPr>
            </w:pPr>
            <w:r w:rsidRPr="0011533D">
              <w:rPr>
                <w:rFonts w:ascii="Times New Roman" w:hAnsi="Times New Roman" w:cs="Times New Roman"/>
                <w:i/>
                <w:iCs/>
                <w:sz w:val="20"/>
                <w:szCs w:val="20"/>
                <w:lang w:val="ru-KZ"/>
              </w:rPr>
              <w:t>Мероприятия по снижению воздействия на атмосферный воздух.</w:t>
            </w:r>
          </w:p>
          <w:p w14:paraId="60629CA6"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-содержание в чистоте территории, своевременный вывоз отходов производства и</w:t>
            </w:r>
          </w:p>
          <w:p w14:paraId="42207C79"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потребления;</w:t>
            </w:r>
          </w:p>
          <w:p w14:paraId="73540492" w14:textId="77777777" w:rsidR="0011533D" w:rsidRPr="0011533D" w:rsidRDefault="0011533D" w:rsidP="0011533D">
            <w:pPr>
              <w:jc w:val="both"/>
              <w:rPr>
                <w:rFonts w:ascii="Times New Roman" w:hAnsi="Times New Roman" w:cs="Times New Roman"/>
                <w:i/>
                <w:iCs/>
                <w:sz w:val="20"/>
                <w:szCs w:val="20"/>
                <w:lang w:val="ru-KZ"/>
              </w:rPr>
            </w:pPr>
            <w:r w:rsidRPr="0011533D">
              <w:rPr>
                <w:rFonts w:ascii="Times New Roman" w:hAnsi="Times New Roman" w:cs="Times New Roman"/>
                <w:i/>
                <w:iCs/>
                <w:sz w:val="20"/>
                <w:szCs w:val="20"/>
                <w:lang w:val="ru-KZ"/>
              </w:rPr>
              <w:t>Мероприятия по снижению воздействия на поверхностные и подземные воды.</w:t>
            </w:r>
          </w:p>
          <w:p w14:paraId="79405457"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-контроль технического состояния автотранспорта, исключающий утечки горюче-</w:t>
            </w:r>
          </w:p>
          <w:p w14:paraId="33F07ED3"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смазочных материалов;</w:t>
            </w:r>
          </w:p>
          <w:p w14:paraId="2C3E29D0"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-соблюдение графика работ и транспортного движения, чтобы исключить аварийные</w:t>
            </w:r>
          </w:p>
          <w:p w14:paraId="67D6DD23"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ситуации и последующее загрязнение;</w:t>
            </w:r>
          </w:p>
          <w:p w14:paraId="38EE79FB" w14:textId="77777777" w:rsidR="0011533D" w:rsidRPr="0011533D" w:rsidRDefault="0011533D" w:rsidP="0011533D">
            <w:pPr>
              <w:jc w:val="both"/>
              <w:rPr>
                <w:rFonts w:ascii="Times New Roman" w:hAnsi="Times New Roman" w:cs="Times New Roman"/>
                <w:i/>
                <w:iCs/>
                <w:sz w:val="20"/>
                <w:szCs w:val="20"/>
                <w:lang w:val="ru-KZ"/>
              </w:rPr>
            </w:pPr>
            <w:r w:rsidRPr="0011533D">
              <w:rPr>
                <w:rFonts w:ascii="Times New Roman" w:hAnsi="Times New Roman" w:cs="Times New Roman"/>
                <w:i/>
                <w:iCs/>
                <w:sz w:val="20"/>
                <w:szCs w:val="20"/>
                <w:lang w:val="ru-KZ"/>
              </w:rPr>
              <w:t>Мероприятия по снижению воздействия на почвы и растительность.</w:t>
            </w:r>
          </w:p>
          <w:p w14:paraId="2FCA6C19"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-недопустимо движение автотранспорта и выполнение работ за пределами</w:t>
            </w:r>
          </w:p>
          <w:p w14:paraId="03A1D3BA"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отведенных территорий.</w:t>
            </w:r>
          </w:p>
          <w:p w14:paraId="72443579" w14:textId="77777777" w:rsidR="0011533D" w:rsidRPr="0011533D" w:rsidRDefault="0011533D" w:rsidP="0011533D">
            <w:pPr>
              <w:jc w:val="both"/>
              <w:rPr>
                <w:rFonts w:ascii="Times New Roman" w:hAnsi="Times New Roman" w:cs="Times New Roman"/>
                <w:i/>
                <w:iCs/>
                <w:sz w:val="20"/>
                <w:szCs w:val="20"/>
                <w:lang w:val="ru-KZ"/>
              </w:rPr>
            </w:pPr>
            <w:r w:rsidRPr="0011533D">
              <w:rPr>
                <w:rFonts w:ascii="Times New Roman" w:hAnsi="Times New Roman" w:cs="Times New Roman"/>
                <w:i/>
                <w:iCs/>
                <w:sz w:val="20"/>
                <w:szCs w:val="20"/>
                <w:lang w:val="ru-KZ"/>
              </w:rPr>
              <w:t>Мероприятия по снижению объемов образования отходов и снижению воздействия</w:t>
            </w:r>
          </w:p>
          <w:p w14:paraId="3DC457EC" w14:textId="77777777" w:rsidR="0011533D" w:rsidRPr="0011533D" w:rsidRDefault="0011533D" w:rsidP="0011533D">
            <w:pPr>
              <w:jc w:val="both"/>
              <w:rPr>
                <w:rFonts w:ascii="Times New Roman" w:hAnsi="Times New Roman" w:cs="Times New Roman"/>
                <w:i/>
                <w:iCs/>
                <w:sz w:val="20"/>
                <w:szCs w:val="20"/>
                <w:lang w:val="ru-KZ"/>
              </w:rPr>
            </w:pPr>
            <w:r w:rsidRPr="0011533D">
              <w:rPr>
                <w:rFonts w:ascii="Times New Roman" w:hAnsi="Times New Roman" w:cs="Times New Roman"/>
                <w:i/>
                <w:iCs/>
                <w:sz w:val="20"/>
                <w:szCs w:val="20"/>
                <w:lang w:val="ru-KZ"/>
              </w:rPr>
              <w:t>на окружающую среду.</w:t>
            </w:r>
          </w:p>
          <w:p w14:paraId="306DC10B"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Заправка механизмов и автотранспорта топливом будет производиться из</w:t>
            </w:r>
          </w:p>
          <w:p w14:paraId="7D938155" w14:textId="77777777" w:rsidR="0011533D" w:rsidRPr="0011533D" w:rsidRDefault="0011533D" w:rsidP="0011533D">
            <w:pPr>
              <w:jc w:val="both"/>
              <w:rPr>
                <w:rFonts w:ascii="Times New Roman" w:hAnsi="Times New Roman" w:cs="Times New Roman"/>
                <w:sz w:val="20"/>
                <w:szCs w:val="20"/>
                <w:lang w:val="ru-KZ"/>
              </w:rPr>
            </w:pPr>
            <w:r w:rsidRPr="0011533D">
              <w:rPr>
                <w:rFonts w:ascii="Times New Roman" w:hAnsi="Times New Roman" w:cs="Times New Roman"/>
                <w:sz w:val="20"/>
                <w:szCs w:val="20"/>
                <w:lang w:val="ru-KZ"/>
              </w:rPr>
              <w:t>автозаправщика. После проведения работ с участков будут удалены все механизмы,</w:t>
            </w:r>
          </w:p>
          <w:p w14:paraId="69531382" w14:textId="1ED59EE1" w:rsidR="00446051" w:rsidRPr="003B6165" w:rsidRDefault="0011533D" w:rsidP="0011533D">
            <w:pPr>
              <w:jc w:val="both"/>
              <w:rPr>
                <w:rFonts w:ascii="Times New Roman" w:hAnsi="Times New Roman" w:cs="Times New Roman"/>
                <w:sz w:val="20"/>
                <w:szCs w:val="20"/>
              </w:rPr>
            </w:pPr>
            <w:r w:rsidRPr="0011533D">
              <w:rPr>
                <w:rFonts w:ascii="Times New Roman" w:hAnsi="Times New Roman" w:cs="Times New Roman"/>
                <w:sz w:val="20"/>
                <w:szCs w:val="20"/>
                <w:lang w:val="ru-KZ"/>
              </w:rPr>
              <w:t>оборудование и отходы производства.</w:t>
            </w:r>
          </w:p>
        </w:tc>
      </w:tr>
      <w:tr w:rsidR="0086614F" w:rsidRPr="008926D7" w14:paraId="15D96A8B" w14:textId="77777777" w:rsidTr="00251573">
        <w:tc>
          <w:tcPr>
            <w:tcW w:w="251" w:type="pct"/>
          </w:tcPr>
          <w:p w14:paraId="789B939A" w14:textId="77777777" w:rsidR="00446051" w:rsidRPr="008926D7" w:rsidRDefault="00446051" w:rsidP="008926D7">
            <w:pPr>
              <w:jc w:val="both"/>
              <w:rPr>
                <w:rFonts w:ascii="Times New Roman" w:hAnsi="Times New Roman" w:cs="Times New Roman"/>
                <w:sz w:val="20"/>
                <w:szCs w:val="20"/>
              </w:rPr>
            </w:pPr>
            <w:r w:rsidRPr="008926D7">
              <w:rPr>
                <w:rFonts w:ascii="Times New Roman" w:hAnsi="Times New Roman" w:cs="Times New Roman"/>
                <w:sz w:val="20"/>
                <w:szCs w:val="20"/>
              </w:rPr>
              <w:t>17</w:t>
            </w:r>
          </w:p>
        </w:tc>
        <w:tc>
          <w:tcPr>
            <w:tcW w:w="1964" w:type="pct"/>
          </w:tcPr>
          <w:p w14:paraId="037A686B" w14:textId="77777777" w:rsidR="00446051" w:rsidRPr="00251573" w:rsidRDefault="00446051" w:rsidP="008926D7">
            <w:pPr>
              <w:jc w:val="both"/>
              <w:rPr>
                <w:rFonts w:ascii="Times New Roman" w:hAnsi="Times New Roman" w:cs="Times New Roman"/>
                <w:sz w:val="20"/>
                <w:szCs w:val="20"/>
              </w:rPr>
            </w:pPr>
            <w:r w:rsidRPr="00251573">
              <w:rPr>
                <w:rFonts w:ascii="Times New Roman" w:hAnsi="Times New Roman" w:cs="Times New Roman"/>
                <w:sz w:val="20"/>
                <w:szCs w:val="20"/>
              </w:rPr>
              <w:t>Описание возможных альтернатив достижения целей указанной намечаемой деятельности и вариантов ее осуществления (включая использование альтернативных технических и технологических решений и мест расположения объекта).</w:t>
            </w:r>
          </w:p>
        </w:tc>
        <w:tc>
          <w:tcPr>
            <w:tcW w:w="2785" w:type="pct"/>
          </w:tcPr>
          <w:p w14:paraId="0A0492E3" w14:textId="67F9842F" w:rsidR="00251573" w:rsidRPr="003B6165" w:rsidRDefault="003B6165" w:rsidP="00251573">
            <w:pPr>
              <w:ind w:right="111"/>
              <w:jc w:val="both"/>
              <w:rPr>
                <w:rFonts w:ascii="Times New Roman" w:hAnsi="Times New Roman" w:cs="Times New Roman"/>
                <w:iCs/>
                <w:sz w:val="20"/>
                <w:szCs w:val="20"/>
              </w:rPr>
            </w:pPr>
            <w:r w:rsidRPr="003B6165">
              <w:rPr>
                <w:rFonts w:ascii="Times New Roman" w:hAnsi="Times New Roman" w:cs="Times New Roman"/>
                <w:sz w:val="20"/>
                <w:szCs w:val="20"/>
              </w:rPr>
              <w:t>В представленном проекте проанализированы варианты достижения целей указанной намечаемой деятельности и вариантов ее осуществления.</w:t>
            </w:r>
          </w:p>
          <w:p w14:paraId="6C83C2EA" w14:textId="257FC4FF" w:rsidR="00446051" w:rsidRPr="003B6165" w:rsidRDefault="00251573" w:rsidP="003A2EC1">
            <w:pPr>
              <w:jc w:val="both"/>
              <w:rPr>
                <w:rFonts w:ascii="Times New Roman" w:eastAsia="Times New Roman" w:hAnsi="Times New Roman" w:cs="Times New Roman"/>
                <w:sz w:val="20"/>
                <w:szCs w:val="20"/>
                <w:lang w:eastAsia="ru-RU"/>
              </w:rPr>
            </w:pPr>
            <w:r w:rsidRPr="003B6165">
              <w:rPr>
                <w:rFonts w:ascii="Times New Roman" w:eastAsia="Times New Roman" w:hAnsi="Times New Roman" w:cs="Times New Roman"/>
                <w:sz w:val="20"/>
                <w:szCs w:val="20"/>
                <w:lang w:eastAsia="ru-RU"/>
              </w:rPr>
              <w:t>В связи с вышеизложенным альтернативные варианты расположения (выбор других мест) намечаемой деятельности не рассматриваются.</w:t>
            </w:r>
          </w:p>
        </w:tc>
      </w:tr>
    </w:tbl>
    <w:p w14:paraId="50D920C0" w14:textId="77777777" w:rsidR="00FB74A1" w:rsidRDefault="00FB74A1" w:rsidP="008926D7">
      <w:pPr>
        <w:jc w:val="both"/>
        <w:rPr>
          <w:rFonts w:ascii="Times New Roman" w:hAnsi="Times New Roman" w:cs="Times New Roman"/>
          <w:sz w:val="20"/>
          <w:szCs w:val="20"/>
        </w:rPr>
      </w:pPr>
    </w:p>
    <w:tbl>
      <w:tblPr>
        <w:tblW w:w="5000" w:type="pct"/>
        <w:tblCellMar>
          <w:left w:w="0" w:type="dxa"/>
          <w:right w:w="0" w:type="dxa"/>
        </w:tblCellMar>
        <w:tblLook w:val="04A0" w:firstRow="1" w:lastRow="0" w:firstColumn="1" w:lastColumn="0" w:noHBand="0" w:noVBand="1"/>
      </w:tblPr>
      <w:tblGrid>
        <w:gridCol w:w="558"/>
        <w:gridCol w:w="3782"/>
        <w:gridCol w:w="1224"/>
        <w:gridCol w:w="1224"/>
        <w:gridCol w:w="1224"/>
        <w:gridCol w:w="1113"/>
        <w:gridCol w:w="667"/>
        <w:gridCol w:w="1780"/>
        <w:gridCol w:w="1553"/>
        <w:gridCol w:w="227"/>
        <w:gridCol w:w="1218"/>
      </w:tblGrid>
      <w:tr w:rsidR="00C66E8C" w:rsidRPr="00C66E8C" w14:paraId="16C3347A" w14:textId="77777777" w:rsidTr="00C66E8C">
        <w:tc>
          <w:tcPr>
            <w:tcW w:w="4504" w:type="pct"/>
            <w:gridSpan w:val="9"/>
            <w:hideMark/>
          </w:tcPr>
          <w:p w14:paraId="653BA7B7" w14:textId="77777777" w:rsidR="00C66E8C" w:rsidRPr="00C66E8C" w:rsidRDefault="00C66E8C" w:rsidP="00C66E8C">
            <w:pPr>
              <w:pStyle w:val="af8"/>
              <w:rPr>
                <w:sz w:val="18"/>
                <w:szCs w:val="18"/>
              </w:rPr>
            </w:pPr>
            <w:r w:rsidRPr="00C66E8C">
              <w:rPr>
                <w:sz w:val="18"/>
                <w:szCs w:val="18"/>
              </w:rPr>
              <w:t xml:space="preserve">ЭРА v3.0   </w:t>
            </w:r>
          </w:p>
        </w:tc>
        <w:tc>
          <w:tcPr>
            <w:tcW w:w="496" w:type="pct"/>
            <w:gridSpan w:val="2"/>
            <w:hideMark/>
          </w:tcPr>
          <w:p w14:paraId="3C9E0F71" w14:textId="77777777" w:rsidR="00C66E8C" w:rsidRPr="00C66E8C" w:rsidRDefault="00C66E8C" w:rsidP="00C66E8C">
            <w:pPr>
              <w:pStyle w:val="af8"/>
              <w:rPr>
                <w:sz w:val="18"/>
                <w:szCs w:val="18"/>
              </w:rPr>
            </w:pPr>
            <w:r w:rsidRPr="00C66E8C">
              <w:rPr>
                <w:sz w:val="18"/>
                <w:szCs w:val="18"/>
              </w:rPr>
              <w:t>Таблица 3.1.</w:t>
            </w:r>
          </w:p>
        </w:tc>
      </w:tr>
      <w:tr w:rsidR="00C66E8C" w:rsidRPr="00C66E8C" w14:paraId="5636F3B6" w14:textId="77777777" w:rsidTr="00C66E8C">
        <w:tc>
          <w:tcPr>
            <w:tcW w:w="5000" w:type="pct"/>
            <w:gridSpan w:val="11"/>
            <w:hideMark/>
          </w:tcPr>
          <w:p w14:paraId="59C0D84D" w14:textId="77777777" w:rsidR="00C66E8C" w:rsidRPr="00C66E8C" w:rsidRDefault="00C66E8C" w:rsidP="00C66E8C">
            <w:pPr>
              <w:pStyle w:val="af8"/>
              <w:jc w:val="center"/>
              <w:rPr>
                <w:sz w:val="18"/>
                <w:szCs w:val="18"/>
              </w:rPr>
            </w:pPr>
            <w:r w:rsidRPr="00C66E8C">
              <w:rPr>
                <w:sz w:val="18"/>
                <w:szCs w:val="18"/>
              </w:rPr>
              <w:t>Перечень загрязняющих веществ, выбрасываемых в атмосферу</w:t>
            </w:r>
          </w:p>
        </w:tc>
      </w:tr>
      <w:tr w:rsidR="00C66E8C" w:rsidRPr="00C66E8C" w14:paraId="39FAD239" w14:textId="77777777" w:rsidTr="00C66E8C">
        <w:tc>
          <w:tcPr>
            <w:tcW w:w="5000" w:type="pct"/>
            <w:gridSpan w:val="11"/>
            <w:hideMark/>
          </w:tcPr>
          <w:p w14:paraId="6981F758" w14:textId="77777777" w:rsidR="00C66E8C" w:rsidRPr="00C66E8C" w:rsidRDefault="00C66E8C" w:rsidP="00C66E8C">
            <w:pPr>
              <w:pStyle w:val="af8"/>
              <w:rPr>
                <w:sz w:val="18"/>
                <w:szCs w:val="18"/>
              </w:rPr>
            </w:pPr>
            <w:r w:rsidRPr="00C66E8C">
              <w:rPr>
                <w:sz w:val="18"/>
                <w:szCs w:val="18"/>
              </w:rPr>
              <w:t xml:space="preserve">Актюбинская область, </w:t>
            </w:r>
            <w:proofErr w:type="spellStart"/>
            <w:r w:rsidRPr="00C66E8C">
              <w:rPr>
                <w:sz w:val="18"/>
                <w:szCs w:val="18"/>
              </w:rPr>
              <w:t>Хромтауск</w:t>
            </w:r>
            <w:proofErr w:type="spellEnd"/>
            <w:r w:rsidRPr="00C66E8C">
              <w:rPr>
                <w:sz w:val="18"/>
                <w:szCs w:val="18"/>
              </w:rPr>
              <w:t xml:space="preserve">, Рекультивация нарушенных </w:t>
            </w:r>
            <w:proofErr w:type="spellStart"/>
            <w:r w:rsidRPr="00C66E8C">
              <w:rPr>
                <w:sz w:val="18"/>
                <w:szCs w:val="18"/>
              </w:rPr>
              <w:t>зем.участков</w:t>
            </w:r>
            <w:proofErr w:type="spellEnd"/>
            <w:r w:rsidRPr="00C66E8C">
              <w:rPr>
                <w:sz w:val="18"/>
                <w:szCs w:val="18"/>
              </w:rPr>
              <w:t xml:space="preserve"> ТОО "</w:t>
            </w:r>
            <w:proofErr w:type="spellStart"/>
            <w:r w:rsidRPr="00C66E8C">
              <w:rPr>
                <w:sz w:val="18"/>
                <w:szCs w:val="18"/>
              </w:rPr>
              <w:t>Тас</w:t>
            </w:r>
            <w:proofErr w:type="spellEnd"/>
            <w:r w:rsidRPr="00C66E8C">
              <w:rPr>
                <w:sz w:val="18"/>
                <w:szCs w:val="18"/>
              </w:rPr>
              <w:t xml:space="preserve"> Трейд KZ"</w:t>
            </w:r>
          </w:p>
        </w:tc>
      </w:tr>
      <w:tr w:rsidR="00C66E8C" w:rsidRPr="00C66E8C" w14:paraId="5234BC47" w14:textId="77777777" w:rsidTr="00C66E8C">
        <w:tc>
          <w:tcPr>
            <w:tcW w:w="191"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665F9F2F" w14:textId="77777777" w:rsidR="00C66E8C" w:rsidRPr="00C66E8C" w:rsidRDefault="00C66E8C" w:rsidP="00C66E8C">
            <w:pPr>
              <w:pStyle w:val="af8"/>
              <w:rPr>
                <w:sz w:val="18"/>
                <w:szCs w:val="18"/>
              </w:rPr>
            </w:pPr>
            <w:r w:rsidRPr="00C66E8C">
              <w:rPr>
                <w:sz w:val="18"/>
                <w:szCs w:val="18"/>
              </w:rPr>
              <w:t>Код</w:t>
            </w:r>
          </w:p>
        </w:tc>
        <w:tc>
          <w:tcPr>
            <w:tcW w:w="1298"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7D6ABD0A" w14:textId="77777777" w:rsidR="00C66E8C" w:rsidRPr="00C66E8C" w:rsidRDefault="00C66E8C" w:rsidP="00C66E8C">
            <w:pPr>
              <w:pStyle w:val="af8"/>
              <w:rPr>
                <w:sz w:val="18"/>
                <w:szCs w:val="18"/>
              </w:rPr>
            </w:pPr>
            <w:r w:rsidRPr="00C66E8C">
              <w:rPr>
                <w:sz w:val="18"/>
                <w:szCs w:val="18"/>
              </w:rPr>
              <w:t>Н а и м е н о в а н и е</w:t>
            </w:r>
          </w:p>
        </w:tc>
        <w:tc>
          <w:tcPr>
            <w:tcW w:w="420"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02E32937" w14:textId="77777777" w:rsidR="00C66E8C" w:rsidRPr="00C66E8C" w:rsidRDefault="00C66E8C" w:rsidP="00C66E8C">
            <w:pPr>
              <w:pStyle w:val="af8"/>
              <w:rPr>
                <w:sz w:val="18"/>
                <w:szCs w:val="18"/>
              </w:rPr>
            </w:pPr>
            <w:r w:rsidRPr="00C66E8C">
              <w:rPr>
                <w:sz w:val="18"/>
                <w:szCs w:val="18"/>
              </w:rPr>
              <w:t>ЭНК,</w:t>
            </w:r>
          </w:p>
        </w:tc>
        <w:tc>
          <w:tcPr>
            <w:tcW w:w="420"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5FB0CAC4" w14:textId="77777777" w:rsidR="00C66E8C" w:rsidRPr="00C66E8C" w:rsidRDefault="00C66E8C" w:rsidP="00C66E8C">
            <w:pPr>
              <w:pStyle w:val="af8"/>
              <w:rPr>
                <w:sz w:val="18"/>
                <w:szCs w:val="18"/>
              </w:rPr>
            </w:pPr>
            <w:r w:rsidRPr="00C66E8C">
              <w:rPr>
                <w:sz w:val="18"/>
                <w:szCs w:val="18"/>
              </w:rPr>
              <w:t>ПДК</w:t>
            </w:r>
          </w:p>
        </w:tc>
        <w:tc>
          <w:tcPr>
            <w:tcW w:w="420"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1C5FAC5B" w14:textId="77777777" w:rsidR="00C66E8C" w:rsidRPr="00C66E8C" w:rsidRDefault="00C66E8C" w:rsidP="00C66E8C">
            <w:pPr>
              <w:pStyle w:val="af8"/>
              <w:rPr>
                <w:sz w:val="18"/>
                <w:szCs w:val="18"/>
              </w:rPr>
            </w:pPr>
            <w:r w:rsidRPr="00C66E8C">
              <w:rPr>
                <w:sz w:val="18"/>
                <w:szCs w:val="18"/>
              </w:rPr>
              <w:t>ПДК</w:t>
            </w:r>
          </w:p>
        </w:tc>
        <w:tc>
          <w:tcPr>
            <w:tcW w:w="382" w:type="pct"/>
            <w:tcBorders>
              <w:top w:val="single" w:sz="6" w:space="0" w:color="auto"/>
              <w:left w:val="single" w:sz="6" w:space="0" w:color="auto"/>
              <w:bottom w:val="nil"/>
              <w:right w:val="single" w:sz="6" w:space="0" w:color="auto"/>
            </w:tcBorders>
            <w:tcMar>
              <w:top w:w="0" w:type="dxa"/>
              <w:left w:w="30" w:type="dxa"/>
              <w:bottom w:w="0" w:type="dxa"/>
              <w:right w:w="30" w:type="dxa"/>
            </w:tcMar>
          </w:tcPr>
          <w:p w14:paraId="1D63DFCD" w14:textId="77777777" w:rsidR="00C66E8C" w:rsidRPr="00C66E8C" w:rsidRDefault="00C66E8C" w:rsidP="00C66E8C">
            <w:pPr>
              <w:pStyle w:val="af8"/>
              <w:rPr>
                <w:sz w:val="18"/>
                <w:szCs w:val="18"/>
              </w:rPr>
            </w:pPr>
          </w:p>
        </w:tc>
        <w:tc>
          <w:tcPr>
            <w:tcW w:w="229"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1B8D6C8E" w14:textId="77777777" w:rsidR="00C66E8C" w:rsidRPr="00C66E8C" w:rsidRDefault="00C66E8C" w:rsidP="00C66E8C">
            <w:pPr>
              <w:pStyle w:val="af8"/>
              <w:rPr>
                <w:sz w:val="18"/>
                <w:szCs w:val="18"/>
              </w:rPr>
            </w:pPr>
            <w:r w:rsidRPr="00C66E8C">
              <w:rPr>
                <w:sz w:val="18"/>
                <w:szCs w:val="18"/>
              </w:rPr>
              <w:t>Класс</w:t>
            </w:r>
          </w:p>
        </w:tc>
        <w:tc>
          <w:tcPr>
            <w:tcW w:w="611"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1B8A3617" w14:textId="77777777" w:rsidR="00C66E8C" w:rsidRPr="00C66E8C" w:rsidRDefault="00C66E8C" w:rsidP="00C66E8C">
            <w:pPr>
              <w:pStyle w:val="af8"/>
              <w:rPr>
                <w:sz w:val="18"/>
                <w:szCs w:val="18"/>
              </w:rPr>
            </w:pPr>
            <w:r w:rsidRPr="00C66E8C">
              <w:rPr>
                <w:sz w:val="18"/>
                <w:szCs w:val="18"/>
              </w:rPr>
              <w:t>Выброс вещества</w:t>
            </w:r>
          </w:p>
        </w:tc>
        <w:tc>
          <w:tcPr>
            <w:tcW w:w="611" w:type="pct"/>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2049D42B" w14:textId="77777777" w:rsidR="00C66E8C" w:rsidRPr="00C66E8C" w:rsidRDefault="00C66E8C" w:rsidP="00C66E8C">
            <w:pPr>
              <w:pStyle w:val="af8"/>
              <w:rPr>
                <w:sz w:val="18"/>
                <w:szCs w:val="18"/>
              </w:rPr>
            </w:pPr>
            <w:r w:rsidRPr="00C66E8C">
              <w:rPr>
                <w:sz w:val="18"/>
                <w:szCs w:val="18"/>
              </w:rPr>
              <w:t>Выброс вещества</w:t>
            </w:r>
          </w:p>
        </w:tc>
        <w:tc>
          <w:tcPr>
            <w:tcW w:w="418"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4B5D37DB" w14:textId="77777777" w:rsidR="00C66E8C" w:rsidRPr="00C66E8C" w:rsidRDefault="00C66E8C" w:rsidP="00C66E8C">
            <w:pPr>
              <w:pStyle w:val="af8"/>
              <w:rPr>
                <w:sz w:val="18"/>
                <w:szCs w:val="18"/>
              </w:rPr>
            </w:pPr>
            <w:r w:rsidRPr="00C66E8C">
              <w:rPr>
                <w:sz w:val="18"/>
                <w:szCs w:val="18"/>
              </w:rPr>
              <w:t>Значение</w:t>
            </w:r>
          </w:p>
        </w:tc>
      </w:tr>
      <w:tr w:rsidR="00C66E8C" w:rsidRPr="00C66E8C" w14:paraId="30F63CA1"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hideMark/>
          </w:tcPr>
          <w:p w14:paraId="4C27C2F7" w14:textId="77777777" w:rsidR="00C66E8C" w:rsidRPr="00C66E8C" w:rsidRDefault="00C66E8C" w:rsidP="00C66E8C">
            <w:pPr>
              <w:pStyle w:val="af8"/>
              <w:rPr>
                <w:sz w:val="18"/>
                <w:szCs w:val="18"/>
              </w:rPr>
            </w:pPr>
            <w:r w:rsidRPr="00C66E8C">
              <w:rPr>
                <w:sz w:val="18"/>
                <w:szCs w:val="18"/>
              </w:rPr>
              <w:t>ЗВ</w:t>
            </w: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2C6F4909" w14:textId="77777777" w:rsidR="00C66E8C" w:rsidRPr="00C66E8C" w:rsidRDefault="00C66E8C" w:rsidP="00C66E8C">
            <w:pPr>
              <w:pStyle w:val="af8"/>
              <w:rPr>
                <w:sz w:val="18"/>
                <w:szCs w:val="18"/>
              </w:rPr>
            </w:pPr>
            <w:r w:rsidRPr="00C66E8C">
              <w:rPr>
                <w:sz w:val="18"/>
                <w:szCs w:val="18"/>
              </w:rPr>
              <w:t>загрязняющего вещества</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4451A6CD" w14:textId="77777777" w:rsidR="00C66E8C" w:rsidRPr="00C66E8C" w:rsidRDefault="00C66E8C" w:rsidP="00C66E8C">
            <w:pPr>
              <w:pStyle w:val="af8"/>
              <w:rPr>
                <w:sz w:val="18"/>
                <w:szCs w:val="18"/>
              </w:rPr>
            </w:pPr>
            <w:r w:rsidRPr="00C66E8C">
              <w:rPr>
                <w:sz w:val="18"/>
                <w:szCs w:val="18"/>
              </w:rPr>
              <w:t>мг/м3</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0B78D9B9" w14:textId="77777777" w:rsidR="00C66E8C" w:rsidRPr="00C66E8C" w:rsidRDefault="00C66E8C" w:rsidP="00C66E8C">
            <w:pPr>
              <w:pStyle w:val="af8"/>
              <w:rPr>
                <w:sz w:val="18"/>
                <w:szCs w:val="18"/>
              </w:rPr>
            </w:pPr>
            <w:proofErr w:type="spellStart"/>
            <w:r w:rsidRPr="00C66E8C">
              <w:rPr>
                <w:sz w:val="18"/>
                <w:szCs w:val="18"/>
              </w:rPr>
              <w:t>максималь</w:t>
            </w:r>
            <w:proofErr w:type="spellEnd"/>
            <w:r w:rsidRPr="00C66E8C">
              <w:rPr>
                <w:sz w:val="18"/>
                <w:szCs w:val="18"/>
              </w:rPr>
              <w:t>-</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36453A1E" w14:textId="77777777" w:rsidR="00C66E8C" w:rsidRPr="00C66E8C" w:rsidRDefault="00C66E8C" w:rsidP="00C66E8C">
            <w:pPr>
              <w:pStyle w:val="af8"/>
              <w:rPr>
                <w:sz w:val="18"/>
                <w:szCs w:val="18"/>
              </w:rPr>
            </w:pPr>
            <w:proofErr w:type="spellStart"/>
            <w:r w:rsidRPr="00C66E8C">
              <w:rPr>
                <w:sz w:val="18"/>
                <w:szCs w:val="18"/>
              </w:rPr>
              <w:t>среднесу</w:t>
            </w:r>
            <w:proofErr w:type="spellEnd"/>
            <w:r w:rsidRPr="00C66E8C">
              <w:rPr>
                <w:sz w:val="18"/>
                <w:szCs w:val="18"/>
              </w:rPr>
              <w:t>-</w:t>
            </w:r>
          </w:p>
        </w:tc>
        <w:tc>
          <w:tcPr>
            <w:tcW w:w="382" w:type="pct"/>
            <w:tcBorders>
              <w:top w:val="nil"/>
              <w:left w:val="single" w:sz="6" w:space="0" w:color="auto"/>
              <w:bottom w:val="nil"/>
              <w:right w:val="single" w:sz="6" w:space="0" w:color="auto"/>
            </w:tcBorders>
            <w:tcMar>
              <w:top w:w="0" w:type="dxa"/>
              <w:left w:w="30" w:type="dxa"/>
              <w:bottom w:w="0" w:type="dxa"/>
              <w:right w:w="30" w:type="dxa"/>
            </w:tcMar>
            <w:hideMark/>
          </w:tcPr>
          <w:p w14:paraId="18D35550" w14:textId="77777777" w:rsidR="00C66E8C" w:rsidRPr="00C66E8C" w:rsidRDefault="00C66E8C" w:rsidP="00C66E8C">
            <w:pPr>
              <w:pStyle w:val="af8"/>
              <w:rPr>
                <w:sz w:val="18"/>
                <w:szCs w:val="18"/>
              </w:rPr>
            </w:pPr>
            <w:r w:rsidRPr="00C66E8C">
              <w:rPr>
                <w:sz w:val="18"/>
                <w:szCs w:val="18"/>
              </w:rPr>
              <w:t>ОБУВ,</w:t>
            </w:r>
          </w:p>
        </w:tc>
        <w:tc>
          <w:tcPr>
            <w:tcW w:w="229" w:type="pct"/>
            <w:tcBorders>
              <w:top w:val="nil"/>
              <w:left w:val="single" w:sz="6" w:space="0" w:color="auto"/>
              <w:bottom w:val="nil"/>
              <w:right w:val="single" w:sz="6" w:space="0" w:color="auto"/>
            </w:tcBorders>
            <w:tcMar>
              <w:top w:w="0" w:type="dxa"/>
              <w:left w:w="30" w:type="dxa"/>
              <w:bottom w:w="0" w:type="dxa"/>
              <w:right w:w="30" w:type="dxa"/>
            </w:tcMar>
            <w:hideMark/>
          </w:tcPr>
          <w:p w14:paraId="7E7C8B51" w14:textId="77777777" w:rsidR="00C66E8C" w:rsidRPr="00C66E8C" w:rsidRDefault="00C66E8C" w:rsidP="00C66E8C">
            <w:pPr>
              <w:pStyle w:val="af8"/>
              <w:rPr>
                <w:sz w:val="18"/>
                <w:szCs w:val="18"/>
              </w:rPr>
            </w:pPr>
            <w:proofErr w:type="spellStart"/>
            <w:r w:rsidRPr="00C66E8C">
              <w:rPr>
                <w:sz w:val="18"/>
                <w:szCs w:val="18"/>
              </w:rPr>
              <w:t>опас</w:t>
            </w:r>
            <w:proofErr w:type="spellEnd"/>
            <w:r w:rsidRPr="00C66E8C">
              <w:rPr>
                <w:sz w:val="18"/>
                <w:szCs w:val="18"/>
              </w:rPr>
              <w:t>-</w:t>
            </w:r>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0AF9978B" w14:textId="77777777" w:rsidR="00C66E8C" w:rsidRPr="00C66E8C" w:rsidRDefault="00C66E8C" w:rsidP="00C66E8C">
            <w:pPr>
              <w:pStyle w:val="af8"/>
              <w:rPr>
                <w:sz w:val="18"/>
                <w:szCs w:val="18"/>
              </w:rPr>
            </w:pPr>
            <w:r w:rsidRPr="00C66E8C">
              <w:rPr>
                <w:sz w:val="18"/>
                <w:szCs w:val="18"/>
              </w:rPr>
              <w:t>с учетом</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24375F61" w14:textId="77777777" w:rsidR="00C66E8C" w:rsidRPr="00C66E8C" w:rsidRDefault="00C66E8C" w:rsidP="00C66E8C">
            <w:pPr>
              <w:pStyle w:val="af8"/>
              <w:rPr>
                <w:sz w:val="18"/>
                <w:szCs w:val="18"/>
              </w:rPr>
            </w:pPr>
            <w:r w:rsidRPr="00C66E8C">
              <w:rPr>
                <w:sz w:val="18"/>
                <w:szCs w:val="18"/>
              </w:rPr>
              <w:t>с учетом</w:t>
            </w:r>
          </w:p>
        </w:tc>
        <w:tc>
          <w:tcPr>
            <w:tcW w:w="418" w:type="pct"/>
            <w:tcBorders>
              <w:top w:val="nil"/>
              <w:left w:val="single" w:sz="6" w:space="0" w:color="auto"/>
              <w:bottom w:val="nil"/>
              <w:right w:val="single" w:sz="6" w:space="0" w:color="auto"/>
            </w:tcBorders>
            <w:tcMar>
              <w:top w:w="0" w:type="dxa"/>
              <w:left w:w="30" w:type="dxa"/>
              <w:bottom w:w="0" w:type="dxa"/>
              <w:right w:w="30" w:type="dxa"/>
            </w:tcMar>
            <w:hideMark/>
          </w:tcPr>
          <w:p w14:paraId="7B52C255" w14:textId="77777777" w:rsidR="00C66E8C" w:rsidRPr="00C66E8C" w:rsidRDefault="00C66E8C" w:rsidP="00C66E8C">
            <w:pPr>
              <w:pStyle w:val="af8"/>
              <w:rPr>
                <w:sz w:val="18"/>
                <w:szCs w:val="18"/>
              </w:rPr>
            </w:pPr>
            <w:r w:rsidRPr="00C66E8C">
              <w:rPr>
                <w:sz w:val="18"/>
                <w:szCs w:val="18"/>
              </w:rPr>
              <w:t>M/ЭНК</w:t>
            </w:r>
          </w:p>
        </w:tc>
      </w:tr>
      <w:tr w:rsidR="00C66E8C" w:rsidRPr="00C66E8C" w14:paraId="69B1FF7F"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7180A8CE"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tcPr>
          <w:p w14:paraId="6FD8C924"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6AA94FE7"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7C6B4B6C" w14:textId="77777777" w:rsidR="00C66E8C" w:rsidRPr="00C66E8C" w:rsidRDefault="00C66E8C" w:rsidP="00C66E8C">
            <w:pPr>
              <w:pStyle w:val="af8"/>
              <w:rPr>
                <w:sz w:val="18"/>
                <w:szCs w:val="18"/>
              </w:rPr>
            </w:pPr>
            <w:r w:rsidRPr="00C66E8C">
              <w:rPr>
                <w:sz w:val="18"/>
                <w:szCs w:val="18"/>
              </w:rPr>
              <w:t xml:space="preserve">ная </w:t>
            </w:r>
            <w:proofErr w:type="spellStart"/>
            <w:r w:rsidRPr="00C66E8C">
              <w:rPr>
                <w:sz w:val="18"/>
                <w:szCs w:val="18"/>
              </w:rPr>
              <w:t>разо</w:t>
            </w:r>
            <w:proofErr w:type="spellEnd"/>
            <w:r w:rsidRPr="00C66E8C">
              <w:rPr>
                <w:sz w:val="18"/>
                <w:szCs w:val="18"/>
              </w:rPr>
              <w:t>-</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3B396DC3" w14:textId="77777777" w:rsidR="00C66E8C" w:rsidRPr="00C66E8C" w:rsidRDefault="00C66E8C" w:rsidP="00C66E8C">
            <w:pPr>
              <w:pStyle w:val="af8"/>
              <w:rPr>
                <w:sz w:val="18"/>
                <w:szCs w:val="18"/>
              </w:rPr>
            </w:pPr>
            <w:r w:rsidRPr="00C66E8C">
              <w:rPr>
                <w:sz w:val="18"/>
                <w:szCs w:val="18"/>
              </w:rPr>
              <w:t>точная,</w:t>
            </w:r>
          </w:p>
        </w:tc>
        <w:tc>
          <w:tcPr>
            <w:tcW w:w="382" w:type="pct"/>
            <w:tcBorders>
              <w:top w:val="nil"/>
              <w:left w:val="single" w:sz="6" w:space="0" w:color="auto"/>
              <w:bottom w:val="nil"/>
              <w:right w:val="single" w:sz="6" w:space="0" w:color="auto"/>
            </w:tcBorders>
            <w:tcMar>
              <w:top w:w="0" w:type="dxa"/>
              <w:left w:w="30" w:type="dxa"/>
              <w:bottom w:w="0" w:type="dxa"/>
              <w:right w:w="30" w:type="dxa"/>
            </w:tcMar>
            <w:hideMark/>
          </w:tcPr>
          <w:p w14:paraId="2534B1AD" w14:textId="77777777" w:rsidR="00C66E8C" w:rsidRPr="00C66E8C" w:rsidRDefault="00C66E8C" w:rsidP="00C66E8C">
            <w:pPr>
              <w:pStyle w:val="af8"/>
              <w:rPr>
                <w:sz w:val="18"/>
                <w:szCs w:val="18"/>
              </w:rPr>
            </w:pPr>
            <w:r w:rsidRPr="00C66E8C">
              <w:rPr>
                <w:sz w:val="18"/>
                <w:szCs w:val="18"/>
              </w:rPr>
              <w:t>мг/м3</w:t>
            </w:r>
          </w:p>
        </w:tc>
        <w:tc>
          <w:tcPr>
            <w:tcW w:w="229" w:type="pct"/>
            <w:tcBorders>
              <w:top w:val="nil"/>
              <w:left w:val="single" w:sz="6" w:space="0" w:color="auto"/>
              <w:bottom w:val="nil"/>
              <w:right w:val="single" w:sz="6" w:space="0" w:color="auto"/>
            </w:tcBorders>
            <w:tcMar>
              <w:top w:w="0" w:type="dxa"/>
              <w:left w:w="30" w:type="dxa"/>
              <w:bottom w:w="0" w:type="dxa"/>
              <w:right w:w="30" w:type="dxa"/>
            </w:tcMar>
            <w:hideMark/>
          </w:tcPr>
          <w:p w14:paraId="7190F989" w14:textId="77777777" w:rsidR="00C66E8C" w:rsidRPr="00C66E8C" w:rsidRDefault="00C66E8C" w:rsidP="00C66E8C">
            <w:pPr>
              <w:pStyle w:val="af8"/>
              <w:rPr>
                <w:sz w:val="18"/>
                <w:szCs w:val="18"/>
              </w:rPr>
            </w:pPr>
            <w:proofErr w:type="spellStart"/>
            <w:r w:rsidRPr="00C66E8C">
              <w:rPr>
                <w:sz w:val="18"/>
                <w:szCs w:val="18"/>
              </w:rPr>
              <w:t>ности</w:t>
            </w:r>
            <w:proofErr w:type="spellEnd"/>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61C1E5BE" w14:textId="77777777" w:rsidR="00C66E8C" w:rsidRPr="00C66E8C" w:rsidRDefault="00C66E8C" w:rsidP="00C66E8C">
            <w:pPr>
              <w:pStyle w:val="af8"/>
              <w:rPr>
                <w:sz w:val="18"/>
                <w:szCs w:val="18"/>
              </w:rPr>
            </w:pPr>
            <w:r w:rsidRPr="00C66E8C">
              <w:rPr>
                <w:sz w:val="18"/>
                <w:szCs w:val="18"/>
              </w:rPr>
              <w:t>очистки, г/с</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6697964B" w14:textId="77777777" w:rsidR="00C66E8C" w:rsidRPr="00C66E8C" w:rsidRDefault="00C66E8C" w:rsidP="00C66E8C">
            <w:pPr>
              <w:pStyle w:val="af8"/>
              <w:rPr>
                <w:sz w:val="18"/>
                <w:szCs w:val="18"/>
              </w:rPr>
            </w:pPr>
            <w:proofErr w:type="spellStart"/>
            <w:proofErr w:type="gramStart"/>
            <w:r w:rsidRPr="00C66E8C">
              <w:rPr>
                <w:sz w:val="18"/>
                <w:szCs w:val="18"/>
              </w:rPr>
              <w:t>очистки,т</w:t>
            </w:r>
            <w:proofErr w:type="spellEnd"/>
            <w:proofErr w:type="gramEnd"/>
            <w:r w:rsidRPr="00C66E8C">
              <w:rPr>
                <w:sz w:val="18"/>
                <w:szCs w:val="18"/>
              </w:rPr>
              <w:t>/год</w:t>
            </w: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606DA724" w14:textId="77777777" w:rsidR="00C66E8C" w:rsidRPr="00C66E8C" w:rsidRDefault="00C66E8C" w:rsidP="00C66E8C">
            <w:pPr>
              <w:pStyle w:val="af8"/>
              <w:rPr>
                <w:sz w:val="18"/>
                <w:szCs w:val="18"/>
              </w:rPr>
            </w:pPr>
          </w:p>
        </w:tc>
      </w:tr>
      <w:tr w:rsidR="00C66E8C" w:rsidRPr="00C66E8C" w14:paraId="34F8A45C" w14:textId="77777777" w:rsidTr="00C66E8C">
        <w:tc>
          <w:tcPr>
            <w:tcW w:w="191"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6CA388CB" w14:textId="77777777" w:rsidR="00C66E8C" w:rsidRPr="00C66E8C" w:rsidRDefault="00C66E8C" w:rsidP="00C66E8C">
            <w:pPr>
              <w:pStyle w:val="af8"/>
              <w:rPr>
                <w:sz w:val="18"/>
                <w:szCs w:val="18"/>
              </w:rPr>
            </w:pPr>
          </w:p>
        </w:tc>
        <w:tc>
          <w:tcPr>
            <w:tcW w:w="1298"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58C3D5E5" w14:textId="77777777" w:rsidR="00C66E8C" w:rsidRPr="00C66E8C" w:rsidRDefault="00C66E8C" w:rsidP="00C66E8C">
            <w:pPr>
              <w:pStyle w:val="af8"/>
              <w:rPr>
                <w:sz w:val="18"/>
                <w:szCs w:val="18"/>
              </w:rPr>
            </w:pPr>
          </w:p>
        </w:tc>
        <w:tc>
          <w:tcPr>
            <w:tcW w:w="420"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6BF19FA9" w14:textId="77777777" w:rsidR="00C66E8C" w:rsidRPr="00C66E8C" w:rsidRDefault="00C66E8C" w:rsidP="00C66E8C">
            <w:pPr>
              <w:pStyle w:val="af8"/>
              <w:rPr>
                <w:sz w:val="18"/>
                <w:szCs w:val="18"/>
              </w:rPr>
            </w:pPr>
          </w:p>
        </w:tc>
        <w:tc>
          <w:tcPr>
            <w:tcW w:w="420" w:type="pct"/>
            <w:tcBorders>
              <w:top w:val="nil"/>
              <w:left w:val="single" w:sz="6" w:space="0" w:color="auto"/>
              <w:bottom w:val="single" w:sz="6" w:space="0" w:color="auto"/>
              <w:right w:val="single" w:sz="6" w:space="0" w:color="auto"/>
            </w:tcBorders>
            <w:tcMar>
              <w:top w:w="0" w:type="dxa"/>
              <w:left w:w="30" w:type="dxa"/>
              <w:bottom w:w="0" w:type="dxa"/>
              <w:right w:w="30" w:type="dxa"/>
            </w:tcMar>
            <w:hideMark/>
          </w:tcPr>
          <w:p w14:paraId="2F86FEB2" w14:textId="77777777" w:rsidR="00C66E8C" w:rsidRPr="00C66E8C" w:rsidRDefault="00C66E8C" w:rsidP="00C66E8C">
            <w:pPr>
              <w:pStyle w:val="af8"/>
              <w:rPr>
                <w:sz w:val="18"/>
                <w:szCs w:val="18"/>
              </w:rPr>
            </w:pPr>
            <w:proofErr w:type="spellStart"/>
            <w:r w:rsidRPr="00C66E8C">
              <w:rPr>
                <w:sz w:val="18"/>
                <w:szCs w:val="18"/>
              </w:rPr>
              <w:t>вая</w:t>
            </w:r>
            <w:proofErr w:type="spellEnd"/>
            <w:r w:rsidRPr="00C66E8C">
              <w:rPr>
                <w:sz w:val="18"/>
                <w:szCs w:val="18"/>
              </w:rPr>
              <w:t>, мг/м3</w:t>
            </w:r>
          </w:p>
        </w:tc>
        <w:tc>
          <w:tcPr>
            <w:tcW w:w="420" w:type="pct"/>
            <w:tcBorders>
              <w:top w:val="nil"/>
              <w:left w:val="single" w:sz="6" w:space="0" w:color="auto"/>
              <w:bottom w:val="single" w:sz="6" w:space="0" w:color="auto"/>
              <w:right w:val="single" w:sz="6" w:space="0" w:color="auto"/>
            </w:tcBorders>
            <w:tcMar>
              <w:top w:w="0" w:type="dxa"/>
              <w:left w:w="30" w:type="dxa"/>
              <w:bottom w:w="0" w:type="dxa"/>
              <w:right w:w="30" w:type="dxa"/>
            </w:tcMar>
            <w:hideMark/>
          </w:tcPr>
          <w:p w14:paraId="68E5C682" w14:textId="77777777" w:rsidR="00C66E8C" w:rsidRPr="00C66E8C" w:rsidRDefault="00C66E8C" w:rsidP="00C66E8C">
            <w:pPr>
              <w:pStyle w:val="af8"/>
              <w:rPr>
                <w:sz w:val="18"/>
                <w:szCs w:val="18"/>
              </w:rPr>
            </w:pPr>
            <w:r w:rsidRPr="00C66E8C">
              <w:rPr>
                <w:sz w:val="18"/>
                <w:szCs w:val="18"/>
              </w:rPr>
              <w:t>мг/м3</w:t>
            </w:r>
          </w:p>
        </w:tc>
        <w:tc>
          <w:tcPr>
            <w:tcW w:w="382"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51FD4CE1" w14:textId="77777777" w:rsidR="00C66E8C" w:rsidRPr="00C66E8C" w:rsidRDefault="00C66E8C" w:rsidP="00C66E8C">
            <w:pPr>
              <w:pStyle w:val="af8"/>
              <w:rPr>
                <w:sz w:val="18"/>
                <w:szCs w:val="18"/>
              </w:rPr>
            </w:pPr>
          </w:p>
        </w:tc>
        <w:tc>
          <w:tcPr>
            <w:tcW w:w="229" w:type="pct"/>
            <w:tcBorders>
              <w:top w:val="nil"/>
              <w:left w:val="single" w:sz="6" w:space="0" w:color="auto"/>
              <w:bottom w:val="single" w:sz="6" w:space="0" w:color="auto"/>
              <w:right w:val="single" w:sz="6" w:space="0" w:color="auto"/>
            </w:tcBorders>
            <w:tcMar>
              <w:top w:w="0" w:type="dxa"/>
              <w:left w:w="30" w:type="dxa"/>
              <w:bottom w:w="0" w:type="dxa"/>
              <w:right w:w="30" w:type="dxa"/>
            </w:tcMar>
            <w:hideMark/>
          </w:tcPr>
          <w:p w14:paraId="7D7B43E7" w14:textId="77777777" w:rsidR="00C66E8C" w:rsidRPr="00C66E8C" w:rsidRDefault="00C66E8C" w:rsidP="00C66E8C">
            <w:pPr>
              <w:pStyle w:val="af8"/>
              <w:rPr>
                <w:sz w:val="18"/>
                <w:szCs w:val="18"/>
              </w:rPr>
            </w:pPr>
            <w:r w:rsidRPr="00C66E8C">
              <w:rPr>
                <w:sz w:val="18"/>
                <w:szCs w:val="18"/>
              </w:rPr>
              <w:t>ЗВ</w:t>
            </w:r>
          </w:p>
        </w:tc>
        <w:tc>
          <w:tcPr>
            <w:tcW w:w="611"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7CE8F1E5" w14:textId="77777777" w:rsidR="00C66E8C" w:rsidRPr="00C66E8C" w:rsidRDefault="00C66E8C" w:rsidP="00C66E8C">
            <w:pPr>
              <w:pStyle w:val="af8"/>
              <w:rPr>
                <w:sz w:val="18"/>
                <w:szCs w:val="18"/>
              </w:rPr>
            </w:pPr>
          </w:p>
        </w:tc>
        <w:tc>
          <w:tcPr>
            <w:tcW w:w="611" w:type="pct"/>
            <w:gridSpan w:val="2"/>
            <w:tcBorders>
              <w:top w:val="nil"/>
              <w:left w:val="single" w:sz="6" w:space="0" w:color="auto"/>
              <w:bottom w:val="single" w:sz="6" w:space="0" w:color="auto"/>
              <w:right w:val="single" w:sz="6" w:space="0" w:color="auto"/>
            </w:tcBorders>
            <w:tcMar>
              <w:top w:w="0" w:type="dxa"/>
              <w:left w:w="30" w:type="dxa"/>
              <w:bottom w:w="0" w:type="dxa"/>
              <w:right w:w="30" w:type="dxa"/>
            </w:tcMar>
            <w:hideMark/>
          </w:tcPr>
          <w:p w14:paraId="0F94DD7F" w14:textId="77777777" w:rsidR="00C66E8C" w:rsidRPr="00C66E8C" w:rsidRDefault="00C66E8C" w:rsidP="00C66E8C">
            <w:pPr>
              <w:pStyle w:val="af8"/>
              <w:rPr>
                <w:sz w:val="18"/>
                <w:szCs w:val="18"/>
              </w:rPr>
            </w:pPr>
            <w:r w:rsidRPr="00C66E8C">
              <w:rPr>
                <w:sz w:val="18"/>
                <w:szCs w:val="18"/>
              </w:rPr>
              <w:t>(M)</w:t>
            </w:r>
          </w:p>
        </w:tc>
        <w:tc>
          <w:tcPr>
            <w:tcW w:w="418"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5D021BFD" w14:textId="77777777" w:rsidR="00C66E8C" w:rsidRPr="00C66E8C" w:rsidRDefault="00C66E8C" w:rsidP="00C66E8C">
            <w:pPr>
              <w:pStyle w:val="af8"/>
              <w:rPr>
                <w:sz w:val="18"/>
                <w:szCs w:val="18"/>
              </w:rPr>
            </w:pPr>
          </w:p>
        </w:tc>
      </w:tr>
      <w:tr w:rsidR="00C66E8C" w:rsidRPr="00C66E8C" w14:paraId="36918271" w14:textId="77777777" w:rsidTr="00C66E8C">
        <w:tc>
          <w:tcPr>
            <w:tcW w:w="191"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41C62308" w14:textId="77777777" w:rsidR="00C66E8C" w:rsidRPr="00C66E8C" w:rsidRDefault="00C66E8C" w:rsidP="00C66E8C">
            <w:pPr>
              <w:pStyle w:val="af8"/>
              <w:rPr>
                <w:sz w:val="18"/>
                <w:szCs w:val="18"/>
              </w:rPr>
            </w:pPr>
            <w:r w:rsidRPr="00C66E8C">
              <w:rPr>
                <w:sz w:val="18"/>
                <w:szCs w:val="18"/>
              </w:rPr>
              <w:t>1</w:t>
            </w:r>
          </w:p>
        </w:tc>
        <w:tc>
          <w:tcPr>
            <w:tcW w:w="1298"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693AB9ED" w14:textId="77777777" w:rsidR="00C66E8C" w:rsidRPr="00C66E8C" w:rsidRDefault="00C66E8C" w:rsidP="00C66E8C">
            <w:pPr>
              <w:pStyle w:val="af8"/>
              <w:rPr>
                <w:sz w:val="18"/>
                <w:szCs w:val="18"/>
              </w:rPr>
            </w:pPr>
            <w:r w:rsidRPr="00C66E8C">
              <w:rPr>
                <w:sz w:val="18"/>
                <w:szCs w:val="18"/>
              </w:rPr>
              <w:t>2</w:t>
            </w:r>
          </w:p>
        </w:tc>
        <w:tc>
          <w:tcPr>
            <w:tcW w:w="420"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0CFBB901" w14:textId="77777777" w:rsidR="00C66E8C" w:rsidRPr="00C66E8C" w:rsidRDefault="00C66E8C" w:rsidP="00C66E8C">
            <w:pPr>
              <w:pStyle w:val="af8"/>
              <w:rPr>
                <w:sz w:val="18"/>
                <w:szCs w:val="18"/>
              </w:rPr>
            </w:pPr>
            <w:r w:rsidRPr="00C66E8C">
              <w:rPr>
                <w:sz w:val="18"/>
                <w:szCs w:val="18"/>
              </w:rPr>
              <w:t>3</w:t>
            </w:r>
          </w:p>
        </w:tc>
        <w:tc>
          <w:tcPr>
            <w:tcW w:w="420"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2FF5112A" w14:textId="77777777" w:rsidR="00C66E8C" w:rsidRPr="00C66E8C" w:rsidRDefault="00C66E8C" w:rsidP="00C66E8C">
            <w:pPr>
              <w:pStyle w:val="af8"/>
              <w:rPr>
                <w:sz w:val="18"/>
                <w:szCs w:val="18"/>
              </w:rPr>
            </w:pPr>
            <w:r w:rsidRPr="00C66E8C">
              <w:rPr>
                <w:sz w:val="18"/>
                <w:szCs w:val="18"/>
              </w:rPr>
              <w:t>4</w:t>
            </w:r>
          </w:p>
        </w:tc>
        <w:tc>
          <w:tcPr>
            <w:tcW w:w="420"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67A03BC4" w14:textId="77777777" w:rsidR="00C66E8C" w:rsidRPr="00C66E8C" w:rsidRDefault="00C66E8C" w:rsidP="00C66E8C">
            <w:pPr>
              <w:pStyle w:val="af8"/>
              <w:rPr>
                <w:sz w:val="18"/>
                <w:szCs w:val="18"/>
              </w:rPr>
            </w:pPr>
            <w:r w:rsidRPr="00C66E8C">
              <w:rPr>
                <w:sz w:val="18"/>
                <w:szCs w:val="18"/>
              </w:rPr>
              <w:t>5</w:t>
            </w:r>
          </w:p>
        </w:tc>
        <w:tc>
          <w:tcPr>
            <w:tcW w:w="382"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0921C14C" w14:textId="77777777" w:rsidR="00C66E8C" w:rsidRPr="00C66E8C" w:rsidRDefault="00C66E8C" w:rsidP="00C66E8C">
            <w:pPr>
              <w:pStyle w:val="af8"/>
              <w:rPr>
                <w:sz w:val="18"/>
                <w:szCs w:val="18"/>
              </w:rPr>
            </w:pPr>
            <w:r w:rsidRPr="00C66E8C">
              <w:rPr>
                <w:sz w:val="18"/>
                <w:szCs w:val="18"/>
              </w:rPr>
              <w:t>6</w:t>
            </w:r>
          </w:p>
        </w:tc>
        <w:tc>
          <w:tcPr>
            <w:tcW w:w="229"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6F013415" w14:textId="77777777" w:rsidR="00C66E8C" w:rsidRPr="00C66E8C" w:rsidRDefault="00C66E8C" w:rsidP="00C66E8C">
            <w:pPr>
              <w:pStyle w:val="af8"/>
              <w:rPr>
                <w:sz w:val="18"/>
                <w:szCs w:val="18"/>
              </w:rPr>
            </w:pPr>
            <w:r w:rsidRPr="00C66E8C">
              <w:rPr>
                <w:sz w:val="18"/>
                <w:szCs w:val="18"/>
              </w:rPr>
              <w:t>7</w:t>
            </w:r>
          </w:p>
        </w:tc>
        <w:tc>
          <w:tcPr>
            <w:tcW w:w="611"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1C3801AB" w14:textId="77777777" w:rsidR="00C66E8C" w:rsidRPr="00C66E8C" w:rsidRDefault="00C66E8C" w:rsidP="00C66E8C">
            <w:pPr>
              <w:pStyle w:val="af8"/>
              <w:rPr>
                <w:sz w:val="18"/>
                <w:szCs w:val="18"/>
              </w:rPr>
            </w:pPr>
            <w:r w:rsidRPr="00C66E8C">
              <w:rPr>
                <w:sz w:val="18"/>
                <w:szCs w:val="18"/>
              </w:rPr>
              <w:t>8</w:t>
            </w:r>
          </w:p>
        </w:tc>
        <w:tc>
          <w:tcPr>
            <w:tcW w:w="611" w:type="pct"/>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2BA4B04C" w14:textId="77777777" w:rsidR="00C66E8C" w:rsidRPr="00C66E8C" w:rsidRDefault="00C66E8C" w:rsidP="00C66E8C">
            <w:pPr>
              <w:pStyle w:val="af8"/>
              <w:rPr>
                <w:sz w:val="18"/>
                <w:szCs w:val="18"/>
              </w:rPr>
            </w:pPr>
            <w:r w:rsidRPr="00C66E8C">
              <w:rPr>
                <w:sz w:val="18"/>
                <w:szCs w:val="18"/>
              </w:rPr>
              <w:t>9</w:t>
            </w:r>
          </w:p>
        </w:tc>
        <w:tc>
          <w:tcPr>
            <w:tcW w:w="418"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680C2FC5" w14:textId="77777777" w:rsidR="00C66E8C" w:rsidRPr="00C66E8C" w:rsidRDefault="00C66E8C" w:rsidP="00C66E8C">
            <w:pPr>
              <w:pStyle w:val="af8"/>
              <w:rPr>
                <w:sz w:val="18"/>
                <w:szCs w:val="18"/>
              </w:rPr>
            </w:pPr>
            <w:r w:rsidRPr="00C66E8C">
              <w:rPr>
                <w:sz w:val="18"/>
                <w:szCs w:val="18"/>
              </w:rPr>
              <w:t>10</w:t>
            </w:r>
          </w:p>
        </w:tc>
      </w:tr>
      <w:tr w:rsidR="00C66E8C" w:rsidRPr="00C66E8C" w14:paraId="77DA1156" w14:textId="77777777" w:rsidTr="00C66E8C">
        <w:tc>
          <w:tcPr>
            <w:tcW w:w="191"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0745F5C8" w14:textId="77777777" w:rsidR="00C66E8C" w:rsidRPr="00C66E8C" w:rsidRDefault="00C66E8C" w:rsidP="00C66E8C">
            <w:pPr>
              <w:pStyle w:val="af8"/>
              <w:rPr>
                <w:sz w:val="18"/>
                <w:szCs w:val="18"/>
              </w:rPr>
            </w:pPr>
            <w:r w:rsidRPr="00C66E8C">
              <w:rPr>
                <w:sz w:val="18"/>
                <w:szCs w:val="18"/>
              </w:rPr>
              <w:t>0301</w:t>
            </w:r>
          </w:p>
        </w:tc>
        <w:tc>
          <w:tcPr>
            <w:tcW w:w="1298"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21F2AD22" w14:textId="77777777" w:rsidR="00C66E8C" w:rsidRPr="00C66E8C" w:rsidRDefault="00C66E8C" w:rsidP="00C66E8C">
            <w:pPr>
              <w:pStyle w:val="af8"/>
              <w:rPr>
                <w:sz w:val="18"/>
                <w:szCs w:val="18"/>
              </w:rPr>
            </w:pPr>
            <w:r w:rsidRPr="00C66E8C">
              <w:rPr>
                <w:sz w:val="18"/>
                <w:szCs w:val="18"/>
              </w:rPr>
              <w:t>Азота (IV) диоксид (Азота</w:t>
            </w:r>
          </w:p>
        </w:tc>
        <w:tc>
          <w:tcPr>
            <w:tcW w:w="420" w:type="pct"/>
            <w:tcBorders>
              <w:top w:val="single" w:sz="6" w:space="0" w:color="auto"/>
              <w:left w:val="single" w:sz="6" w:space="0" w:color="auto"/>
              <w:bottom w:val="nil"/>
              <w:right w:val="single" w:sz="6" w:space="0" w:color="auto"/>
            </w:tcBorders>
            <w:tcMar>
              <w:top w:w="0" w:type="dxa"/>
              <w:left w:w="30" w:type="dxa"/>
              <w:bottom w:w="0" w:type="dxa"/>
              <w:right w:w="30" w:type="dxa"/>
            </w:tcMar>
          </w:tcPr>
          <w:p w14:paraId="75E8C305" w14:textId="77777777" w:rsidR="00C66E8C" w:rsidRPr="00C66E8C" w:rsidRDefault="00C66E8C" w:rsidP="00C66E8C">
            <w:pPr>
              <w:pStyle w:val="af8"/>
              <w:rPr>
                <w:sz w:val="18"/>
                <w:szCs w:val="18"/>
              </w:rPr>
            </w:pPr>
          </w:p>
        </w:tc>
        <w:tc>
          <w:tcPr>
            <w:tcW w:w="420"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7D8E9691" w14:textId="77777777" w:rsidR="00C66E8C" w:rsidRPr="00C66E8C" w:rsidRDefault="00C66E8C" w:rsidP="00C66E8C">
            <w:pPr>
              <w:pStyle w:val="af8"/>
              <w:rPr>
                <w:sz w:val="18"/>
                <w:szCs w:val="18"/>
              </w:rPr>
            </w:pPr>
            <w:r w:rsidRPr="00C66E8C">
              <w:rPr>
                <w:sz w:val="18"/>
                <w:szCs w:val="18"/>
              </w:rPr>
              <w:t>0.2</w:t>
            </w:r>
          </w:p>
        </w:tc>
        <w:tc>
          <w:tcPr>
            <w:tcW w:w="420"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62332D56" w14:textId="77777777" w:rsidR="00C66E8C" w:rsidRPr="00C66E8C" w:rsidRDefault="00C66E8C" w:rsidP="00C66E8C">
            <w:pPr>
              <w:pStyle w:val="af8"/>
              <w:rPr>
                <w:sz w:val="18"/>
                <w:szCs w:val="18"/>
              </w:rPr>
            </w:pPr>
            <w:r w:rsidRPr="00C66E8C">
              <w:rPr>
                <w:sz w:val="18"/>
                <w:szCs w:val="18"/>
              </w:rPr>
              <w:t>0.04</w:t>
            </w:r>
          </w:p>
        </w:tc>
        <w:tc>
          <w:tcPr>
            <w:tcW w:w="382" w:type="pct"/>
            <w:tcBorders>
              <w:top w:val="single" w:sz="6" w:space="0" w:color="auto"/>
              <w:left w:val="single" w:sz="6" w:space="0" w:color="auto"/>
              <w:bottom w:val="nil"/>
              <w:right w:val="single" w:sz="6" w:space="0" w:color="auto"/>
            </w:tcBorders>
            <w:tcMar>
              <w:top w:w="0" w:type="dxa"/>
              <w:left w:w="30" w:type="dxa"/>
              <w:bottom w:w="0" w:type="dxa"/>
              <w:right w:w="30" w:type="dxa"/>
            </w:tcMar>
          </w:tcPr>
          <w:p w14:paraId="605F3566" w14:textId="77777777" w:rsidR="00C66E8C" w:rsidRPr="00C66E8C" w:rsidRDefault="00C66E8C" w:rsidP="00C66E8C">
            <w:pPr>
              <w:pStyle w:val="af8"/>
              <w:rPr>
                <w:sz w:val="18"/>
                <w:szCs w:val="18"/>
              </w:rPr>
            </w:pPr>
          </w:p>
        </w:tc>
        <w:tc>
          <w:tcPr>
            <w:tcW w:w="229"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3F907F3E" w14:textId="77777777" w:rsidR="00C66E8C" w:rsidRPr="00C66E8C" w:rsidRDefault="00C66E8C" w:rsidP="00C66E8C">
            <w:pPr>
              <w:pStyle w:val="af8"/>
              <w:rPr>
                <w:sz w:val="18"/>
                <w:szCs w:val="18"/>
              </w:rPr>
            </w:pPr>
            <w:r w:rsidRPr="00C66E8C">
              <w:rPr>
                <w:sz w:val="18"/>
                <w:szCs w:val="18"/>
              </w:rPr>
              <w:t>2</w:t>
            </w:r>
          </w:p>
        </w:tc>
        <w:tc>
          <w:tcPr>
            <w:tcW w:w="611"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256E4AA9" w14:textId="77777777" w:rsidR="00C66E8C" w:rsidRPr="00C66E8C" w:rsidRDefault="00C66E8C" w:rsidP="00C66E8C">
            <w:pPr>
              <w:pStyle w:val="af8"/>
              <w:rPr>
                <w:sz w:val="18"/>
                <w:szCs w:val="18"/>
              </w:rPr>
            </w:pPr>
            <w:r w:rsidRPr="00C66E8C">
              <w:rPr>
                <w:sz w:val="18"/>
                <w:szCs w:val="18"/>
              </w:rPr>
              <w:t>0.002041</w:t>
            </w:r>
          </w:p>
        </w:tc>
        <w:tc>
          <w:tcPr>
            <w:tcW w:w="611" w:type="pct"/>
            <w:gridSpan w:val="2"/>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133306C5" w14:textId="77777777" w:rsidR="00C66E8C" w:rsidRPr="00C66E8C" w:rsidRDefault="00C66E8C" w:rsidP="00C66E8C">
            <w:pPr>
              <w:pStyle w:val="af8"/>
              <w:rPr>
                <w:sz w:val="18"/>
                <w:szCs w:val="18"/>
              </w:rPr>
            </w:pPr>
            <w:r w:rsidRPr="00C66E8C">
              <w:rPr>
                <w:sz w:val="18"/>
                <w:szCs w:val="18"/>
              </w:rPr>
              <w:t>0.033064</w:t>
            </w:r>
          </w:p>
        </w:tc>
        <w:tc>
          <w:tcPr>
            <w:tcW w:w="418" w:type="pct"/>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27977116" w14:textId="77777777" w:rsidR="00C66E8C" w:rsidRPr="00C66E8C" w:rsidRDefault="00C66E8C" w:rsidP="00C66E8C">
            <w:pPr>
              <w:pStyle w:val="af8"/>
              <w:rPr>
                <w:sz w:val="18"/>
                <w:szCs w:val="18"/>
              </w:rPr>
            </w:pPr>
            <w:r w:rsidRPr="00C66E8C">
              <w:rPr>
                <w:sz w:val="18"/>
                <w:szCs w:val="18"/>
              </w:rPr>
              <w:t>0.8266</w:t>
            </w:r>
          </w:p>
        </w:tc>
      </w:tr>
      <w:tr w:rsidR="00C66E8C" w:rsidRPr="00C66E8C" w14:paraId="1A4A5B33"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03D800DD"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10A5D210" w14:textId="77777777" w:rsidR="00C66E8C" w:rsidRPr="00C66E8C" w:rsidRDefault="00C66E8C" w:rsidP="00C66E8C">
            <w:pPr>
              <w:pStyle w:val="af8"/>
              <w:rPr>
                <w:sz w:val="18"/>
                <w:szCs w:val="18"/>
              </w:rPr>
            </w:pPr>
            <w:r w:rsidRPr="00C66E8C">
              <w:rPr>
                <w:sz w:val="18"/>
                <w:szCs w:val="18"/>
              </w:rPr>
              <w:t>диоксид) (4)</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47876FF"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5C79DD8A"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A34ED38"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6B7D615F"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440D6628"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5114F50E"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2C0A02D6"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171BA309" w14:textId="77777777" w:rsidR="00C66E8C" w:rsidRPr="00C66E8C" w:rsidRDefault="00C66E8C" w:rsidP="00C66E8C">
            <w:pPr>
              <w:pStyle w:val="af8"/>
              <w:rPr>
                <w:sz w:val="18"/>
                <w:szCs w:val="18"/>
              </w:rPr>
            </w:pPr>
          </w:p>
        </w:tc>
      </w:tr>
      <w:tr w:rsidR="00C66E8C" w:rsidRPr="00C66E8C" w14:paraId="6E02D776"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hideMark/>
          </w:tcPr>
          <w:p w14:paraId="31997F95" w14:textId="77777777" w:rsidR="00C66E8C" w:rsidRPr="00C66E8C" w:rsidRDefault="00C66E8C" w:rsidP="00C66E8C">
            <w:pPr>
              <w:pStyle w:val="af8"/>
              <w:rPr>
                <w:sz w:val="18"/>
                <w:szCs w:val="18"/>
              </w:rPr>
            </w:pPr>
            <w:r w:rsidRPr="00C66E8C">
              <w:rPr>
                <w:sz w:val="18"/>
                <w:szCs w:val="18"/>
              </w:rPr>
              <w:t>0304</w:t>
            </w: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68C0389D" w14:textId="77777777" w:rsidR="00C66E8C" w:rsidRPr="00C66E8C" w:rsidRDefault="00C66E8C" w:rsidP="00C66E8C">
            <w:pPr>
              <w:pStyle w:val="af8"/>
              <w:rPr>
                <w:sz w:val="18"/>
                <w:szCs w:val="18"/>
              </w:rPr>
            </w:pPr>
            <w:r w:rsidRPr="00C66E8C">
              <w:rPr>
                <w:sz w:val="18"/>
                <w:szCs w:val="18"/>
              </w:rPr>
              <w:t>Азот (II) оксид (Азота оксид) (6)</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3148D5CC"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523EC920" w14:textId="77777777" w:rsidR="00C66E8C" w:rsidRPr="00C66E8C" w:rsidRDefault="00C66E8C" w:rsidP="00C66E8C">
            <w:pPr>
              <w:pStyle w:val="af8"/>
              <w:rPr>
                <w:sz w:val="18"/>
                <w:szCs w:val="18"/>
              </w:rPr>
            </w:pPr>
            <w:r w:rsidRPr="00C66E8C">
              <w:rPr>
                <w:sz w:val="18"/>
                <w:szCs w:val="18"/>
              </w:rPr>
              <w:t>0.4</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4DB6BE8B" w14:textId="77777777" w:rsidR="00C66E8C" w:rsidRPr="00C66E8C" w:rsidRDefault="00C66E8C" w:rsidP="00C66E8C">
            <w:pPr>
              <w:pStyle w:val="af8"/>
              <w:rPr>
                <w:sz w:val="18"/>
                <w:szCs w:val="18"/>
              </w:rPr>
            </w:pPr>
            <w:r w:rsidRPr="00C66E8C">
              <w:rPr>
                <w:sz w:val="18"/>
                <w:szCs w:val="18"/>
              </w:rPr>
              <w:t>0.06</w:t>
            </w: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76B8C63D"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hideMark/>
          </w:tcPr>
          <w:p w14:paraId="299A1A02" w14:textId="77777777" w:rsidR="00C66E8C" w:rsidRPr="00C66E8C" w:rsidRDefault="00C66E8C" w:rsidP="00C66E8C">
            <w:pPr>
              <w:pStyle w:val="af8"/>
              <w:rPr>
                <w:sz w:val="18"/>
                <w:szCs w:val="18"/>
              </w:rPr>
            </w:pPr>
            <w:r w:rsidRPr="00C66E8C">
              <w:rPr>
                <w:sz w:val="18"/>
                <w:szCs w:val="18"/>
              </w:rPr>
              <w:t>3</w:t>
            </w:r>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17E47E58" w14:textId="77777777" w:rsidR="00C66E8C" w:rsidRPr="00C66E8C" w:rsidRDefault="00C66E8C" w:rsidP="00C66E8C">
            <w:pPr>
              <w:pStyle w:val="af8"/>
              <w:rPr>
                <w:sz w:val="18"/>
                <w:szCs w:val="18"/>
              </w:rPr>
            </w:pPr>
            <w:r w:rsidRPr="00C66E8C">
              <w:rPr>
                <w:sz w:val="18"/>
                <w:szCs w:val="18"/>
              </w:rPr>
              <w:t>0.0003314</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33CFB19D" w14:textId="77777777" w:rsidR="00C66E8C" w:rsidRPr="00C66E8C" w:rsidRDefault="00C66E8C" w:rsidP="00C66E8C">
            <w:pPr>
              <w:pStyle w:val="af8"/>
              <w:rPr>
                <w:sz w:val="18"/>
                <w:szCs w:val="18"/>
              </w:rPr>
            </w:pPr>
            <w:r w:rsidRPr="00C66E8C">
              <w:rPr>
                <w:sz w:val="18"/>
                <w:szCs w:val="18"/>
              </w:rPr>
              <w:t>0.0053729</w:t>
            </w:r>
          </w:p>
        </w:tc>
        <w:tc>
          <w:tcPr>
            <w:tcW w:w="418" w:type="pct"/>
            <w:tcBorders>
              <w:top w:val="nil"/>
              <w:left w:val="single" w:sz="6" w:space="0" w:color="auto"/>
              <w:bottom w:val="nil"/>
              <w:right w:val="single" w:sz="6" w:space="0" w:color="auto"/>
            </w:tcBorders>
            <w:tcMar>
              <w:top w:w="0" w:type="dxa"/>
              <w:left w:w="30" w:type="dxa"/>
              <w:bottom w:w="0" w:type="dxa"/>
              <w:right w:w="30" w:type="dxa"/>
            </w:tcMar>
            <w:hideMark/>
          </w:tcPr>
          <w:p w14:paraId="41DD9DFD" w14:textId="77777777" w:rsidR="00C66E8C" w:rsidRPr="00C66E8C" w:rsidRDefault="00C66E8C" w:rsidP="00C66E8C">
            <w:pPr>
              <w:pStyle w:val="af8"/>
              <w:rPr>
                <w:sz w:val="18"/>
                <w:szCs w:val="18"/>
              </w:rPr>
            </w:pPr>
            <w:r w:rsidRPr="00C66E8C">
              <w:rPr>
                <w:sz w:val="18"/>
                <w:szCs w:val="18"/>
              </w:rPr>
              <w:t>0.08954833</w:t>
            </w:r>
          </w:p>
        </w:tc>
      </w:tr>
      <w:tr w:rsidR="00C66E8C" w:rsidRPr="00C66E8C" w14:paraId="67C589E4"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hideMark/>
          </w:tcPr>
          <w:p w14:paraId="7E10C0ED" w14:textId="77777777" w:rsidR="00C66E8C" w:rsidRPr="00C66E8C" w:rsidRDefault="00C66E8C" w:rsidP="00C66E8C">
            <w:pPr>
              <w:pStyle w:val="af8"/>
              <w:rPr>
                <w:sz w:val="18"/>
                <w:szCs w:val="18"/>
              </w:rPr>
            </w:pPr>
            <w:r w:rsidRPr="00C66E8C">
              <w:rPr>
                <w:sz w:val="18"/>
                <w:szCs w:val="18"/>
              </w:rPr>
              <w:t>0328</w:t>
            </w: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63C63610" w14:textId="77777777" w:rsidR="00C66E8C" w:rsidRPr="00C66E8C" w:rsidRDefault="00C66E8C" w:rsidP="00C66E8C">
            <w:pPr>
              <w:pStyle w:val="af8"/>
              <w:rPr>
                <w:sz w:val="18"/>
                <w:szCs w:val="18"/>
              </w:rPr>
            </w:pPr>
            <w:r w:rsidRPr="00C66E8C">
              <w:rPr>
                <w:sz w:val="18"/>
                <w:szCs w:val="18"/>
              </w:rPr>
              <w:t>Углерод (Сажа, Углерод черный) (</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614E84B"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2B204EFA" w14:textId="77777777" w:rsidR="00C66E8C" w:rsidRPr="00C66E8C" w:rsidRDefault="00C66E8C" w:rsidP="00C66E8C">
            <w:pPr>
              <w:pStyle w:val="af8"/>
              <w:rPr>
                <w:sz w:val="18"/>
                <w:szCs w:val="18"/>
              </w:rPr>
            </w:pPr>
            <w:r w:rsidRPr="00C66E8C">
              <w:rPr>
                <w:sz w:val="18"/>
                <w:szCs w:val="18"/>
              </w:rPr>
              <w:t>0.15</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11829C79" w14:textId="77777777" w:rsidR="00C66E8C" w:rsidRPr="00C66E8C" w:rsidRDefault="00C66E8C" w:rsidP="00C66E8C">
            <w:pPr>
              <w:pStyle w:val="af8"/>
              <w:rPr>
                <w:sz w:val="18"/>
                <w:szCs w:val="18"/>
              </w:rPr>
            </w:pPr>
            <w:r w:rsidRPr="00C66E8C">
              <w:rPr>
                <w:sz w:val="18"/>
                <w:szCs w:val="18"/>
              </w:rPr>
              <w:t>0.05</w:t>
            </w: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5AB984A7"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hideMark/>
          </w:tcPr>
          <w:p w14:paraId="1A22EB70" w14:textId="77777777" w:rsidR="00C66E8C" w:rsidRPr="00C66E8C" w:rsidRDefault="00C66E8C" w:rsidP="00C66E8C">
            <w:pPr>
              <w:pStyle w:val="af8"/>
              <w:rPr>
                <w:sz w:val="18"/>
                <w:szCs w:val="18"/>
              </w:rPr>
            </w:pPr>
            <w:r w:rsidRPr="00C66E8C">
              <w:rPr>
                <w:sz w:val="18"/>
                <w:szCs w:val="18"/>
              </w:rPr>
              <w:t>3</w:t>
            </w:r>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48AEE953" w14:textId="77777777" w:rsidR="00C66E8C" w:rsidRPr="00C66E8C" w:rsidRDefault="00C66E8C" w:rsidP="00C66E8C">
            <w:pPr>
              <w:pStyle w:val="af8"/>
              <w:rPr>
                <w:sz w:val="18"/>
                <w:szCs w:val="18"/>
              </w:rPr>
            </w:pPr>
            <w:r w:rsidRPr="00C66E8C">
              <w:rPr>
                <w:sz w:val="18"/>
                <w:szCs w:val="18"/>
              </w:rPr>
              <w:t>0.0001292</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7939F37C" w14:textId="77777777" w:rsidR="00C66E8C" w:rsidRPr="00C66E8C" w:rsidRDefault="00C66E8C" w:rsidP="00C66E8C">
            <w:pPr>
              <w:pStyle w:val="af8"/>
              <w:rPr>
                <w:sz w:val="18"/>
                <w:szCs w:val="18"/>
              </w:rPr>
            </w:pPr>
            <w:r w:rsidRPr="00C66E8C">
              <w:rPr>
                <w:sz w:val="18"/>
                <w:szCs w:val="18"/>
              </w:rPr>
              <w:t>0.002275</w:t>
            </w:r>
          </w:p>
        </w:tc>
        <w:tc>
          <w:tcPr>
            <w:tcW w:w="418" w:type="pct"/>
            <w:tcBorders>
              <w:top w:val="nil"/>
              <w:left w:val="single" w:sz="6" w:space="0" w:color="auto"/>
              <w:bottom w:val="nil"/>
              <w:right w:val="single" w:sz="6" w:space="0" w:color="auto"/>
            </w:tcBorders>
            <w:tcMar>
              <w:top w:w="0" w:type="dxa"/>
              <w:left w:w="30" w:type="dxa"/>
              <w:bottom w:w="0" w:type="dxa"/>
              <w:right w:w="30" w:type="dxa"/>
            </w:tcMar>
            <w:hideMark/>
          </w:tcPr>
          <w:p w14:paraId="3F3ED030" w14:textId="77777777" w:rsidR="00C66E8C" w:rsidRPr="00C66E8C" w:rsidRDefault="00C66E8C" w:rsidP="00C66E8C">
            <w:pPr>
              <w:pStyle w:val="af8"/>
              <w:rPr>
                <w:sz w:val="18"/>
                <w:szCs w:val="18"/>
              </w:rPr>
            </w:pPr>
            <w:r w:rsidRPr="00C66E8C">
              <w:rPr>
                <w:sz w:val="18"/>
                <w:szCs w:val="18"/>
              </w:rPr>
              <w:t>0.0455</w:t>
            </w:r>
          </w:p>
        </w:tc>
      </w:tr>
      <w:tr w:rsidR="00C66E8C" w:rsidRPr="00C66E8C" w14:paraId="610702E9"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2047E278"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00C7EBFE" w14:textId="77777777" w:rsidR="00C66E8C" w:rsidRPr="00C66E8C" w:rsidRDefault="00C66E8C" w:rsidP="00C66E8C">
            <w:pPr>
              <w:pStyle w:val="af8"/>
              <w:rPr>
                <w:sz w:val="18"/>
                <w:szCs w:val="18"/>
              </w:rPr>
            </w:pPr>
            <w:r w:rsidRPr="00C66E8C">
              <w:rPr>
                <w:sz w:val="18"/>
                <w:szCs w:val="18"/>
              </w:rPr>
              <w:t>583)</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10B50CF3"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CBE770F"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1EA42F2"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1316FA7F"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73949B49"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2716411C"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1BCC9B87"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1377410B" w14:textId="77777777" w:rsidR="00C66E8C" w:rsidRPr="00C66E8C" w:rsidRDefault="00C66E8C" w:rsidP="00C66E8C">
            <w:pPr>
              <w:pStyle w:val="af8"/>
              <w:rPr>
                <w:sz w:val="18"/>
                <w:szCs w:val="18"/>
              </w:rPr>
            </w:pPr>
          </w:p>
        </w:tc>
      </w:tr>
      <w:tr w:rsidR="00C66E8C" w:rsidRPr="00C66E8C" w14:paraId="083A99ED"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hideMark/>
          </w:tcPr>
          <w:p w14:paraId="65077C29" w14:textId="77777777" w:rsidR="00C66E8C" w:rsidRPr="00C66E8C" w:rsidRDefault="00C66E8C" w:rsidP="00C66E8C">
            <w:pPr>
              <w:pStyle w:val="af8"/>
              <w:rPr>
                <w:sz w:val="18"/>
                <w:szCs w:val="18"/>
              </w:rPr>
            </w:pPr>
            <w:r w:rsidRPr="00C66E8C">
              <w:rPr>
                <w:sz w:val="18"/>
                <w:szCs w:val="18"/>
              </w:rPr>
              <w:t>0330</w:t>
            </w: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6B3310BA" w14:textId="77777777" w:rsidR="00C66E8C" w:rsidRPr="00C66E8C" w:rsidRDefault="00C66E8C" w:rsidP="00C66E8C">
            <w:pPr>
              <w:pStyle w:val="af8"/>
              <w:rPr>
                <w:sz w:val="18"/>
                <w:szCs w:val="18"/>
              </w:rPr>
            </w:pPr>
            <w:r w:rsidRPr="00C66E8C">
              <w:rPr>
                <w:sz w:val="18"/>
                <w:szCs w:val="18"/>
              </w:rPr>
              <w:t>Сера диоксид (Ангидрид сернистый,</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11595A0"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5419DDE3" w14:textId="77777777" w:rsidR="00C66E8C" w:rsidRPr="00C66E8C" w:rsidRDefault="00C66E8C" w:rsidP="00C66E8C">
            <w:pPr>
              <w:pStyle w:val="af8"/>
              <w:rPr>
                <w:sz w:val="18"/>
                <w:szCs w:val="18"/>
              </w:rPr>
            </w:pPr>
            <w:r w:rsidRPr="00C66E8C">
              <w:rPr>
                <w:sz w:val="18"/>
                <w:szCs w:val="18"/>
              </w:rPr>
              <w:t>0.5</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7F62213B" w14:textId="77777777" w:rsidR="00C66E8C" w:rsidRPr="00C66E8C" w:rsidRDefault="00C66E8C" w:rsidP="00C66E8C">
            <w:pPr>
              <w:pStyle w:val="af8"/>
              <w:rPr>
                <w:sz w:val="18"/>
                <w:szCs w:val="18"/>
              </w:rPr>
            </w:pPr>
            <w:r w:rsidRPr="00C66E8C">
              <w:rPr>
                <w:sz w:val="18"/>
                <w:szCs w:val="18"/>
              </w:rPr>
              <w:t>0.05</w:t>
            </w: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72A1D77B"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hideMark/>
          </w:tcPr>
          <w:p w14:paraId="45D47E0C" w14:textId="77777777" w:rsidR="00C66E8C" w:rsidRPr="00C66E8C" w:rsidRDefault="00C66E8C" w:rsidP="00C66E8C">
            <w:pPr>
              <w:pStyle w:val="af8"/>
              <w:rPr>
                <w:sz w:val="18"/>
                <w:szCs w:val="18"/>
              </w:rPr>
            </w:pPr>
            <w:r w:rsidRPr="00C66E8C">
              <w:rPr>
                <w:sz w:val="18"/>
                <w:szCs w:val="18"/>
              </w:rPr>
              <w:t>3</w:t>
            </w:r>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03F46FA6" w14:textId="77777777" w:rsidR="00C66E8C" w:rsidRPr="00C66E8C" w:rsidRDefault="00C66E8C" w:rsidP="00C66E8C">
            <w:pPr>
              <w:pStyle w:val="af8"/>
              <w:rPr>
                <w:sz w:val="18"/>
                <w:szCs w:val="18"/>
              </w:rPr>
            </w:pPr>
            <w:r w:rsidRPr="00C66E8C">
              <w:rPr>
                <w:sz w:val="18"/>
                <w:szCs w:val="18"/>
              </w:rPr>
              <w:t>0.0004557</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536BEC40" w14:textId="77777777" w:rsidR="00C66E8C" w:rsidRPr="00C66E8C" w:rsidRDefault="00C66E8C" w:rsidP="00C66E8C">
            <w:pPr>
              <w:pStyle w:val="af8"/>
              <w:rPr>
                <w:sz w:val="18"/>
                <w:szCs w:val="18"/>
              </w:rPr>
            </w:pPr>
            <w:r w:rsidRPr="00C66E8C">
              <w:rPr>
                <w:sz w:val="18"/>
                <w:szCs w:val="18"/>
              </w:rPr>
              <w:t>0.006696</w:t>
            </w:r>
          </w:p>
        </w:tc>
        <w:tc>
          <w:tcPr>
            <w:tcW w:w="418" w:type="pct"/>
            <w:tcBorders>
              <w:top w:val="nil"/>
              <w:left w:val="single" w:sz="6" w:space="0" w:color="auto"/>
              <w:bottom w:val="nil"/>
              <w:right w:val="single" w:sz="6" w:space="0" w:color="auto"/>
            </w:tcBorders>
            <w:tcMar>
              <w:top w:w="0" w:type="dxa"/>
              <w:left w:w="30" w:type="dxa"/>
              <w:bottom w:w="0" w:type="dxa"/>
              <w:right w:w="30" w:type="dxa"/>
            </w:tcMar>
            <w:hideMark/>
          </w:tcPr>
          <w:p w14:paraId="6E532EE3" w14:textId="77777777" w:rsidR="00C66E8C" w:rsidRPr="00C66E8C" w:rsidRDefault="00C66E8C" w:rsidP="00C66E8C">
            <w:pPr>
              <w:pStyle w:val="af8"/>
              <w:rPr>
                <w:sz w:val="18"/>
                <w:szCs w:val="18"/>
              </w:rPr>
            </w:pPr>
            <w:r w:rsidRPr="00C66E8C">
              <w:rPr>
                <w:sz w:val="18"/>
                <w:szCs w:val="18"/>
              </w:rPr>
              <w:t>0.13392</w:t>
            </w:r>
          </w:p>
        </w:tc>
      </w:tr>
      <w:tr w:rsidR="00C66E8C" w:rsidRPr="00C66E8C" w14:paraId="153B716F"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4B2FDC75"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062959A9" w14:textId="77777777" w:rsidR="00C66E8C" w:rsidRPr="00C66E8C" w:rsidRDefault="00C66E8C" w:rsidP="00C66E8C">
            <w:pPr>
              <w:pStyle w:val="af8"/>
              <w:rPr>
                <w:sz w:val="18"/>
                <w:szCs w:val="18"/>
              </w:rPr>
            </w:pPr>
            <w:r w:rsidRPr="00C66E8C">
              <w:rPr>
                <w:sz w:val="18"/>
                <w:szCs w:val="18"/>
              </w:rPr>
              <w:t>Сернистый газ, Сера (IV) оксид) (</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7B61641C"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624A7D75"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5EBBD1EF"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6671B542"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33439359"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4278862A"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24BFC204"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6B82D53D" w14:textId="77777777" w:rsidR="00C66E8C" w:rsidRPr="00C66E8C" w:rsidRDefault="00C66E8C" w:rsidP="00C66E8C">
            <w:pPr>
              <w:pStyle w:val="af8"/>
              <w:rPr>
                <w:sz w:val="18"/>
                <w:szCs w:val="18"/>
              </w:rPr>
            </w:pPr>
          </w:p>
        </w:tc>
      </w:tr>
      <w:tr w:rsidR="00C66E8C" w:rsidRPr="00C66E8C" w14:paraId="35498B68"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247B74EF"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2F41C4D9" w14:textId="77777777" w:rsidR="00C66E8C" w:rsidRPr="00C66E8C" w:rsidRDefault="00C66E8C" w:rsidP="00C66E8C">
            <w:pPr>
              <w:pStyle w:val="af8"/>
              <w:rPr>
                <w:sz w:val="18"/>
                <w:szCs w:val="18"/>
              </w:rPr>
            </w:pPr>
            <w:r w:rsidRPr="00C66E8C">
              <w:rPr>
                <w:sz w:val="18"/>
                <w:szCs w:val="18"/>
              </w:rPr>
              <w:t>516)</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9299260"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1AE122AD"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9FC0A5C"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65263826"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0644E3A6"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1BDE029E"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2F171A6D"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245D95D3" w14:textId="77777777" w:rsidR="00C66E8C" w:rsidRPr="00C66E8C" w:rsidRDefault="00C66E8C" w:rsidP="00C66E8C">
            <w:pPr>
              <w:pStyle w:val="af8"/>
              <w:rPr>
                <w:sz w:val="18"/>
                <w:szCs w:val="18"/>
              </w:rPr>
            </w:pPr>
          </w:p>
        </w:tc>
      </w:tr>
      <w:tr w:rsidR="00C66E8C" w:rsidRPr="00C66E8C" w14:paraId="5644EE6D"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hideMark/>
          </w:tcPr>
          <w:p w14:paraId="6175E0C2" w14:textId="77777777" w:rsidR="00C66E8C" w:rsidRPr="00C66E8C" w:rsidRDefault="00C66E8C" w:rsidP="00C66E8C">
            <w:pPr>
              <w:pStyle w:val="af8"/>
              <w:rPr>
                <w:sz w:val="18"/>
                <w:szCs w:val="18"/>
              </w:rPr>
            </w:pPr>
            <w:r w:rsidRPr="00C66E8C">
              <w:rPr>
                <w:sz w:val="18"/>
                <w:szCs w:val="18"/>
              </w:rPr>
              <w:t>0337</w:t>
            </w: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023C535D" w14:textId="77777777" w:rsidR="00C66E8C" w:rsidRPr="00C66E8C" w:rsidRDefault="00C66E8C" w:rsidP="00C66E8C">
            <w:pPr>
              <w:pStyle w:val="af8"/>
              <w:rPr>
                <w:sz w:val="18"/>
                <w:szCs w:val="18"/>
              </w:rPr>
            </w:pPr>
            <w:r w:rsidRPr="00C66E8C">
              <w:rPr>
                <w:sz w:val="18"/>
                <w:szCs w:val="18"/>
              </w:rPr>
              <w:t>Углерод оксид (Окись углерода,</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5F56C4F0"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1ECE2733" w14:textId="77777777" w:rsidR="00C66E8C" w:rsidRPr="00C66E8C" w:rsidRDefault="00C66E8C" w:rsidP="00C66E8C">
            <w:pPr>
              <w:pStyle w:val="af8"/>
              <w:rPr>
                <w:sz w:val="18"/>
                <w:szCs w:val="18"/>
              </w:rPr>
            </w:pPr>
            <w:r w:rsidRPr="00C66E8C">
              <w:rPr>
                <w:sz w:val="18"/>
                <w:szCs w:val="18"/>
              </w:rPr>
              <w:t>5</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65C28B3E" w14:textId="77777777" w:rsidR="00C66E8C" w:rsidRPr="00C66E8C" w:rsidRDefault="00C66E8C" w:rsidP="00C66E8C">
            <w:pPr>
              <w:pStyle w:val="af8"/>
              <w:rPr>
                <w:sz w:val="18"/>
                <w:szCs w:val="18"/>
              </w:rPr>
            </w:pPr>
            <w:r w:rsidRPr="00C66E8C">
              <w:rPr>
                <w:sz w:val="18"/>
                <w:szCs w:val="18"/>
              </w:rPr>
              <w:t>3</w:t>
            </w: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7364C0CE"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hideMark/>
          </w:tcPr>
          <w:p w14:paraId="7B45A5A1" w14:textId="77777777" w:rsidR="00C66E8C" w:rsidRPr="00C66E8C" w:rsidRDefault="00C66E8C" w:rsidP="00C66E8C">
            <w:pPr>
              <w:pStyle w:val="af8"/>
              <w:rPr>
                <w:sz w:val="18"/>
                <w:szCs w:val="18"/>
              </w:rPr>
            </w:pPr>
            <w:r w:rsidRPr="00C66E8C">
              <w:rPr>
                <w:sz w:val="18"/>
                <w:szCs w:val="18"/>
              </w:rPr>
              <w:t>4</w:t>
            </w:r>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39F00900" w14:textId="77777777" w:rsidR="00C66E8C" w:rsidRPr="00C66E8C" w:rsidRDefault="00C66E8C" w:rsidP="00C66E8C">
            <w:pPr>
              <w:pStyle w:val="af8"/>
              <w:rPr>
                <w:sz w:val="18"/>
                <w:szCs w:val="18"/>
              </w:rPr>
            </w:pPr>
            <w:r w:rsidRPr="00C66E8C">
              <w:rPr>
                <w:sz w:val="18"/>
                <w:szCs w:val="18"/>
              </w:rPr>
              <w:t>0.004633</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4896140D" w14:textId="77777777" w:rsidR="00C66E8C" w:rsidRPr="00C66E8C" w:rsidRDefault="00C66E8C" w:rsidP="00C66E8C">
            <w:pPr>
              <w:pStyle w:val="af8"/>
              <w:rPr>
                <w:sz w:val="18"/>
                <w:szCs w:val="18"/>
              </w:rPr>
            </w:pPr>
            <w:r w:rsidRPr="00C66E8C">
              <w:rPr>
                <w:sz w:val="18"/>
                <w:szCs w:val="18"/>
              </w:rPr>
              <w:t>0.0651</w:t>
            </w:r>
          </w:p>
        </w:tc>
        <w:tc>
          <w:tcPr>
            <w:tcW w:w="418" w:type="pct"/>
            <w:tcBorders>
              <w:top w:val="nil"/>
              <w:left w:val="single" w:sz="6" w:space="0" w:color="auto"/>
              <w:bottom w:val="nil"/>
              <w:right w:val="single" w:sz="6" w:space="0" w:color="auto"/>
            </w:tcBorders>
            <w:tcMar>
              <w:top w:w="0" w:type="dxa"/>
              <w:left w:w="30" w:type="dxa"/>
              <w:bottom w:w="0" w:type="dxa"/>
              <w:right w:w="30" w:type="dxa"/>
            </w:tcMar>
            <w:hideMark/>
          </w:tcPr>
          <w:p w14:paraId="408C0267" w14:textId="77777777" w:rsidR="00C66E8C" w:rsidRPr="00C66E8C" w:rsidRDefault="00C66E8C" w:rsidP="00C66E8C">
            <w:pPr>
              <w:pStyle w:val="af8"/>
              <w:rPr>
                <w:sz w:val="18"/>
                <w:szCs w:val="18"/>
              </w:rPr>
            </w:pPr>
            <w:r w:rsidRPr="00C66E8C">
              <w:rPr>
                <w:sz w:val="18"/>
                <w:szCs w:val="18"/>
              </w:rPr>
              <w:t>0.0217</w:t>
            </w:r>
          </w:p>
        </w:tc>
      </w:tr>
      <w:tr w:rsidR="00C66E8C" w:rsidRPr="00C66E8C" w14:paraId="022C076E"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2D7BB09A"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7D32D816" w14:textId="77777777" w:rsidR="00C66E8C" w:rsidRPr="00C66E8C" w:rsidRDefault="00C66E8C" w:rsidP="00C66E8C">
            <w:pPr>
              <w:pStyle w:val="af8"/>
              <w:rPr>
                <w:sz w:val="18"/>
                <w:szCs w:val="18"/>
              </w:rPr>
            </w:pPr>
            <w:r w:rsidRPr="00C66E8C">
              <w:rPr>
                <w:sz w:val="18"/>
                <w:szCs w:val="18"/>
              </w:rPr>
              <w:t>Угарный газ) (584)</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298C386"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5991A526"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37988DB"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28842289"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702DA79A"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2283A3E0"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2F3295A1"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42A2FF61" w14:textId="77777777" w:rsidR="00C66E8C" w:rsidRPr="00C66E8C" w:rsidRDefault="00C66E8C" w:rsidP="00C66E8C">
            <w:pPr>
              <w:pStyle w:val="af8"/>
              <w:rPr>
                <w:sz w:val="18"/>
                <w:szCs w:val="18"/>
              </w:rPr>
            </w:pPr>
          </w:p>
        </w:tc>
      </w:tr>
      <w:tr w:rsidR="00C66E8C" w:rsidRPr="00C66E8C" w14:paraId="44CDD2E3"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hideMark/>
          </w:tcPr>
          <w:p w14:paraId="6E25BC9B" w14:textId="77777777" w:rsidR="00C66E8C" w:rsidRPr="00C66E8C" w:rsidRDefault="00C66E8C" w:rsidP="00C66E8C">
            <w:pPr>
              <w:pStyle w:val="af8"/>
              <w:rPr>
                <w:sz w:val="18"/>
                <w:szCs w:val="18"/>
              </w:rPr>
            </w:pPr>
            <w:r w:rsidRPr="00C66E8C">
              <w:rPr>
                <w:sz w:val="18"/>
                <w:szCs w:val="18"/>
              </w:rPr>
              <w:t>2732</w:t>
            </w: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38C1889D" w14:textId="77777777" w:rsidR="00C66E8C" w:rsidRPr="00C66E8C" w:rsidRDefault="00C66E8C" w:rsidP="00C66E8C">
            <w:pPr>
              <w:pStyle w:val="af8"/>
              <w:rPr>
                <w:sz w:val="18"/>
                <w:szCs w:val="18"/>
              </w:rPr>
            </w:pPr>
            <w:r w:rsidRPr="00C66E8C">
              <w:rPr>
                <w:sz w:val="18"/>
                <w:szCs w:val="18"/>
              </w:rPr>
              <w:t>Керосин (654*)</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73A2B4A4"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3F8EDF7"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3FCDF645"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hideMark/>
          </w:tcPr>
          <w:p w14:paraId="5B6D913A" w14:textId="77777777" w:rsidR="00C66E8C" w:rsidRPr="00C66E8C" w:rsidRDefault="00C66E8C" w:rsidP="00C66E8C">
            <w:pPr>
              <w:pStyle w:val="af8"/>
              <w:rPr>
                <w:sz w:val="18"/>
                <w:szCs w:val="18"/>
              </w:rPr>
            </w:pPr>
            <w:r w:rsidRPr="00C66E8C">
              <w:rPr>
                <w:sz w:val="18"/>
                <w:szCs w:val="18"/>
              </w:rPr>
              <w:t>1.2</w:t>
            </w: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156947F2"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02F9DBA5" w14:textId="77777777" w:rsidR="00C66E8C" w:rsidRPr="00C66E8C" w:rsidRDefault="00C66E8C" w:rsidP="00C66E8C">
            <w:pPr>
              <w:pStyle w:val="af8"/>
              <w:rPr>
                <w:sz w:val="18"/>
                <w:szCs w:val="18"/>
              </w:rPr>
            </w:pPr>
            <w:r w:rsidRPr="00C66E8C">
              <w:rPr>
                <w:sz w:val="18"/>
                <w:szCs w:val="18"/>
              </w:rPr>
              <w:t>0.001434</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466BFC6B" w14:textId="77777777" w:rsidR="00C66E8C" w:rsidRPr="00C66E8C" w:rsidRDefault="00C66E8C" w:rsidP="00C66E8C">
            <w:pPr>
              <w:pStyle w:val="af8"/>
              <w:rPr>
                <w:sz w:val="18"/>
                <w:szCs w:val="18"/>
              </w:rPr>
            </w:pPr>
            <w:r w:rsidRPr="00C66E8C">
              <w:rPr>
                <w:sz w:val="18"/>
                <w:szCs w:val="18"/>
              </w:rPr>
              <w:t>0.01551</w:t>
            </w:r>
          </w:p>
        </w:tc>
        <w:tc>
          <w:tcPr>
            <w:tcW w:w="418" w:type="pct"/>
            <w:tcBorders>
              <w:top w:val="nil"/>
              <w:left w:val="single" w:sz="6" w:space="0" w:color="auto"/>
              <w:bottom w:val="nil"/>
              <w:right w:val="single" w:sz="6" w:space="0" w:color="auto"/>
            </w:tcBorders>
            <w:tcMar>
              <w:top w:w="0" w:type="dxa"/>
              <w:left w:w="30" w:type="dxa"/>
              <w:bottom w:w="0" w:type="dxa"/>
              <w:right w:w="30" w:type="dxa"/>
            </w:tcMar>
            <w:hideMark/>
          </w:tcPr>
          <w:p w14:paraId="37BF668C" w14:textId="77777777" w:rsidR="00C66E8C" w:rsidRPr="00C66E8C" w:rsidRDefault="00C66E8C" w:rsidP="00C66E8C">
            <w:pPr>
              <w:pStyle w:val="af8"/>
              <w:rPr>
                <w:sz w:val="18"/>
                <w:szCs w:val="18"/>
              </w:rPr>
            </w:pPr>
            <w:r w:rsidRPr="00C66E8C">
              <w:rPr>
                <w:sz w:val="18"/>
                <w:szCs w:val="18"/>
              </w:rPr>
              <w:t>0.012925</w:t>
            </w:r>
          </w:p>
        </w:tc>
      </w:tr>
      <w:tr w:rsidR="00C66E8C" w:rsidRPr="00C66E8C" w14:paraId="42BBEA47"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hideMark/>
          </w:tcPr>
          <w:p w14:paraId="272039FD" w14:textId="77777777" w:rsidR="00C66E8C" w:rsidRPr="00C66E8C" w:rsidRDefault="00C66E8C" w:rsidP="00C66E8C">
            <w:pPr>
              <w:pStyle w:val="af8"/>
              <w:rPr>
                <w:sz w:val="18"/>
                <w:szCs w:val="18"/>
              </w:rPr>
            </w:pPr>
            <w:r w:rsidRPr="00C66E8C">
              <w:rPr>
                <w:sz w:val="18"/>
                <w:szCs w:val="18"/>
              </w:rPr>
              <w:t>2908</w:t>
            </w: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1A5D6B7D" w14:textId="77777777" w:rsidR="00C66E8C" w:rsidRPr="00C66E8C" w:rsidRDefault="00C66E8C" w:rsidP="00C66E8C">
            <w:pPr>
              <w:pStyle w:val="af8"/>
              <w:rPr>
                <w:sz w:val="18"/>
                <w:szCs w:val="18"/>
              </w:rPr>
            </w:pPr>
            <w:r w:rsidRPr="00C66E8C">
              <w:rPr>
                <w:sz w:val="18"/>
                <w:szCs w:val="18"/>
              </w:rPr>
              <w:t>Пыль неорганическая, содержащая</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CF16651"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23EEE4FA" w14:textId="77777777" w:rsidR="00C66E8C" w:rsidRPr="00C66E8C" w:rsidRDefault="00C66E8C" w:rsidP="00C66E8C">
            <w:pPr>
              <w:pStyle w:val="af8"/>
              <w:rPr>
                <w:sz w:val="18"/>
                <w:szCs w:val="18"/>
              </w:rPr>
            </w:pPr>
            <w:r w:rsidRPr="00C66E8C">
              <w:rPr>
                <w:sz w:val="18"/>
                <w:szCs w:val="18"/>
              </w:rPr>
              <w:t>0.3</w:t>
            </w:r>
          </w:p>
        </w:tc>
        <w:tc>
          <w:tcPr>
            <w:tcW w:w="420" w:type="pct"/>
            <w:tcBorders>
              <w:top w:val="nil"/>
              <w:left w:val="single" w:sz="6" w:space="0" w:color="auto"/>
              <w:bottom w:val="nil"/>
              <w:right w:val="single" w:sz="6" w:space="0" w:color="auto"/>
            </w:tcBorders>
            <w:tcMar>
              <w:top w:w="0" w:type="dxa"/>
              <w:left w:w="30" w:type="dxa"/>
              <w:bottom w:w="0" w:type="dxa"/>
              <w:right w:w="30" w:type="dxa"/>
            </w:tcMar>
            <w:hideMark/>
          </w:tcPr>
          <w:p w14:paraId="1ED32376" w14:textId="77777777" w:rsidR="00C66E8C" w:rsidRPr="00C66E8C" w:rsidRDefault="00C66E8C" w:rsidP="00C66E8C">
            <w:pPr>
              <w:pStyle w:val="af8"/>
              <w:rPr>
                <w:sz w:val="18"/>
                <w:szCs w:val="18"/>
              </w:rPr>
            </w:pPr>
            <w:r w:rsidRPr="00C66E8C">
              <w:rPr>
                <w:sz w:val="18"/>
                <w:szCs w:val="18"/>
              </w:rPr>
              <w:t>0.1</w:t>
            </w: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25043B23"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hideMark/>
          </w:tcPr>
          <w:p w14:paraId="2E5D7C51" w14:textId="77777777" w:rsidR="00C66E8C" w:rsidRPr="00C66E8C" w:rsidRDefault="00C66E8C" w:rsidP="00C66E8C">
            <w:pPr>
              <w:pStyle w:val="af8"/>
              <w:rPr>
                <w:sz w:val="18"/>
                <w:szCs w:val="18"/>
              </w:rPr>
            </w:pPr>
            <w:r w:rsidRPr="00C66E8C">
              <w:rPr>
                <w:sz w:val="18"/>
                <w:szCs w:val="18"/>
              </w:rPr>
              <w:t>3</w:t>
            </w:r>
          </w:p>
        </w:tc>
        <w:tc>
          <w:tcPr>
            <w:tcW w:w="611" w:type="pct"/>
            <w:tcBorders>
              <w:top w:val="nil"/>
              <w:left w:val="single" w:sz="6" w:space="0" w:color="auto"/>
              <w:bottom w:val="nil"/>
              <w:right w:val="single" w:sz="6" w:space="0" w:color="auto"/>
            </w:tcBorders>
            <w:tcMar>
              <w:top w:w="0" w:type="dxa"/>
              <w:left w:w="30" w:type="dxa"/>
              <w:bottom w:w="0" w:type="dxa"/>
              <w:right w:w="30" w:type="dxa"/>
            </w:tcMar>
            <w:hideMark/>
          </w:tcPr>
          <w:p w14:paraId="5376F7A8" w14:textId="77777777" w:rsidR="00C66E8C" w:rsidRPr="00C66E8C" w:rsidRDefault="00C66E8C" w:rsidP="00C66E8C">
            <w:pPr>
              <w:pStyle w:val="af8"/>
              <w:rPr>
                <w:sz w:val="18"/>
                <w:szCs w:val="18"/>
              </w:rPr>
            </w:pPr>
            <w:r w:rsidRPr="00C66E8C">
              <w:rPr>
                <w:sz w:val="18"/>
                <w:szCs w:val="18"/>
              </w:rPr>
              <w:t>0.512298</w:t>
            </w: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hideMark/>
          </w:tcPr>
          <w:p w14:paraId="1607C5C5" w14:textId="77777777" w:rsidR="00C66E8C" w:rsidRPr="00C66E8C" w:rsidRDefault="00C66E8C" w:rsidP="00C66E8C">
            <w:pPr>
              <w:pStyle w:val="af8"/>
              <w:rPr>
                <w:sz w:val="18"/>
                <w:szCs w:val="18"/>
              </w:rPr>
            </w:pPr>
            <w:r w:rsidRPr="00C66E8C">
              <w:rPr>
                <w:sz w:val="18"/>
                <w:szCs w:val="18"/>
              </w:rPr>
              <w:t>15.07831</w:t>
            </w:r>
          </w:p>
        </w:tc>
        <w:tc>
          <w:tcPr>
            <w:tcW w:w="418" w:type="pct"/>
            <w:tcBorders>
              <w:top w:val="nil"/>
              <w:left w:val="single" w:sz="6" w:space="0" w:color="auto"/>
              <w:bottom w:val="nil"/>
              <w:right w:val="single" w:sz="6" w:space="0" w:color="auto"/>
            </w:tcBorders>
            <w:tcMar>
              <w:top w:w="0" w:type="dxa"/>
              <w:left w:w="30" w:type="dxa"/>
              <w:bottom w:w="0" w:type="dxa"/>
              <w:right w:w="30" w:type="dxa"/>
            </w:tcMar>
            <w:hideMark/>
          </w:tcPr>
          <w:p w14:paraId="433AD2F5" w14:textId="77777777" w:rsidR="00C66E8C" w:rsidRPr="00C66E8C" w:rsidRDefault="00C66E8C" w:rsidP="00C66E8C">
            <w:pPr>
              <w:pStyle w:val="af8"/>
              <w:rPr>
                <w:sz w:val="18"/>
                <w:szCs w:val="18"/>
              </w:rPr>
            </w:pPr>
            <w:r w:rsidRPr="00C66E8C">
              <w:rPr>
                <w:sz w:val="18"/>
                <w:szCs w:val="18"/>
              </w:rPr>
              <w:t>150.7831</w:t>
            </w:r>
          </w:p>
        </w:tc>
      </w:tr>
      <w:tr w:rsidR="00C66E8C" w:rsidRPr="00C66E8C" w14:paraId="534DC34B"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3E178780"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27B60DF2" w14:textId="77777777" w:rsidR="00C66E8C" w:rsidRPr="00C66E8C" w:rsidRDefault="00C66E8C" w:rsidP="00C66E8C">
            <w:pPr>
              <w:pStyle w:val="af8"/>
              <w:rPr>
                <w:sz w:val="18"/>
                <w:szCs w:val="18"/>
              </w:rPr>
            </w:pPr>
            <w:r w:rsidRPr="00C66E8C">
              <w:rPr>
                <w:sz w:val="18"/>
                <w:szCs w:val="18"/>
              </w:rPr>
              <w:t>двуокись кремния в %: 70-20 (</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E41CB98"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D2C2F0F"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731605B3"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2EE58729"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367EEF5C"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3EB1707E"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383563F8"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734904E5" w14:textId="77777777" w:rsidR="00C66E8C" w:rsidRPr="00C66E8C" w:rsidRDefault="00C66E8C" w:rsidP="00C66E8C">
            <w:pPr>
              <w:pStyle w:val="af8"/>
              <w:rPr>
                <w:sz w:val="18"/>
                <w:szCs w:val="18"/>
              </w:rPr>
            </w:pPr>
          </w:p>
        </w:tc>
      </w:tr>
      <w:tr w:rsidR="00C66E8C" w:rsidRPr="00C66E8C" w14:paraId="703CDDF0"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694A090F"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584A651B" w14:textId="77777777" w:rsidR="00C66E8C" w:rsidRPr="00C66E8C" w:rsidRDefault="00C66E8C" w:rsidP="00C66E8C">
            <w:pPr>
              <w:pStyle w:val="af8"/>
              <w:rPr>
                <w:sz w:val="18"/>
                <w:szCs w:val="18"/>
              </w:rPr>
            </w:pPr>
            <w:r w:rsidRPr="00C66E8C">
              <w:rPr>
                <w:sz w:val="18"/>
                <w:szCs w:val="18"/>
              </w:rPr>
              <w:t>шамот, цемент, пыль цементного</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3915A2C9"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E12DB07"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4696580"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5A679DB0"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54195FFF"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6C84AB86"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38B5377B"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1B1E30A5" w14:textId="77777777" w:rsidR="00C66E8C" w:rsidRPr="00C66E8C" w:rsidRDefault="00C66E8C" w:rsidP="00C66E8C">
            <w:pPr>
              <w:pStyle w:val="af8"/>
              <w:rPr>
                <w:sz w:val="18"/>
                <w:szCs w:val="18"/>
              </w:rPr>
            </w:pPr>
          </w:p>
        </w:tc>
      </w:tr>
      <w:tr w:rsidR="00C66E8C" w:rsidRPr="00C66E8C" w14:paraId="33359A41"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6A1B42A3"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32D84A32" w14:textId="77777777" w:rsidR="00C66E8C" w:rsidRPr="00C66E8C" w:rsidRDefault="00C66E8C" w:rsidP="00C66E8C">
            <w:pPr>
              <w:pStyle w:val="af8"/>
              <w:rPr>
                <w:sz w:val="18"/>
                <w:szCs w:val="18"/>
              </w:rPr>
            </w:pPr>
            <w:r w:rsidRPr="00C66E8C">
              <w:rPr>
                <w:sz w:val="18"/>
                <w:szCs w:val="18"/>
              </w:rPr>
              <w:t>производства - глина, глинистый</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EA337FB"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6A76D87"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021A99D"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4674B025"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0596598E"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73F65574"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4C393E2C"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4B1301B7" w14:textId="77777777" w:rsidR="00C66E8C" w:rsidRPr="00C66E8C" w:rsidRDefault="00C66E8C" w:rsidP="00C66E8C">
            <w:pPr>
              <w:pStyle w:val="af8"/>
              <w:rPr>
                <w:sz w:val="18"/>
                <w:szCs w:val="18"/>
              </w:rPr>
            </w:pPr>
          </w:p>
        </w:tc>
      </w:tr>
      <w:tr w:rsidR="00C66E8C" w:rsidRPr="00C66E8C" w14:paraId="16C5CBA1"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2A6B821C"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796B457C" w14:textId="77777777" w:rsidR="00C66E8C" w:rsidRPr="00C66E8C" w:rsidRDefault="00C66E8C" w:rsidP="00C66E8C">
            <w:pPr>
              <w:pStyle w:val="af8"/>
              <w:rPr>
                <w:sz w:val="18"/>
                <w:szCs w:val="18"/>
              </w:rPr>
            </w:pPr>
            <w:r w:rsidRPr="00C66E8C">
              <w:rPr>
                <w:sz w:val="18"/>
                <w:szCs w:val="18"/>
              </w:rPr>
              <w:t>сланец, доменный шлак, песок,</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35593AB"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50ED712"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55DA01C"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33D43275"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6EA075A3"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1CCDE4D4"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21D0612C"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522CABC0" w14:textId="77777777" w:rsidR="00C66E8C" w:rsidRPr="00C66E8C" w:rsidRDefault="00C66E8C" w:rsidP="00C66E8C">
            <w:pPr>
              <w:pStyle w:val="af8"/>
              <w:rPr>
                <w:sz w:val="18"/>
                <w:szCs w:val="18"/>
              </w:rPr>
            </w:pPr>
          </w:p>
        </w:tc>
      </w:tr>
      <w:tr w:rsidR="00C66E8C" w:rsidRPr="00C66E8C" w14:paraId="68E1E961"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3D21A206"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4E51A568" w14:textId="77777777" w:rsidR="00C66E8C" w:rsidRPr="00C66E8C" w:rsidRDefault="00C66E8C" w:rsidP="00C66E8C">
            <w:pPr>
              <w:pStyle w:val="af8"/>
              <w:rPr>
                <w:sz w:val="18"/>
                <w:szCs w:val="18"/>
              </w:rPr>
            </w:pPr>
            <w:r w:rsidRPr="00C66E8C">
              <w:rPr>
                <w:sz w:val="18"/>
                <w:szCs w:val="18"/>
              </w:rPr>
              <w:t>клинкер, зола, кремнезем, зола</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D436FD5"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F260B2F"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187C485"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108AEFDF"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3D20F16A"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33DA3A36"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55F80720"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27364AD7" w14:textId="77777777" w:rsidR="00C66E8C" w:rsidRPr="00C66E8C" w:rsidRDefault="00C66E8C" w:rsidP="00C66E8C">
            <w:pPr>
              <w:pStyle w:val="af8"/>
              <w:rPr>
                <w:sz w:val="18"/>
                <w:szCs w:val="18"/>
              </w:rPr>
            </w:pPr>
          </w:p>
        </w:tc>
      </w:tr>
      <w:tr w:rsidR="00C66E8C" w:rsidRPr="00C66E8C" w14:paraId="69EB1856" w14:textId="77777777" w:rsidTr="00C66E8C">
        <w:tc>
          <w:tcPr>
            <w:tcW w:w="191" w:type="pct"/>
            <w:tcBorders>
              <w:top w:val="nil"/>
              <w:left w:val="single" w:sz="6" w:space="0" w:color="auto"/>
              <w:bottom w:val="nil"/>
              <w:right w:val="single" w:sz="6" w:space="0" w:color="auto"/>
            </w:tcBorders>
            <w:tcMar>
              <w:top w:w="0" w:type="dxa"/>
              <w:left w:w="30" w:type="dxa"/>
              <w:bottom w:w="0" w:type="dxa"/>
              <w:right w:w="30" w:type="dxa"/>
            </w:tcMar>
          </w:tcPr>
          <w:p w14:paraId="3DC30ED2" w14:textId="77777777" w:rsidR="00C66E8C" w:rsidRPr="00C66E8C" w:rsidRDefault="00C66E8C" w:rsidP="00C66E8C">
            <w:pPr>
              <w:pStyle w:val="af8"/>
              <w:rPr>
                <w:sz w:val="18"/>
                <w:szCs w:val="18"/>
              </w:rPr>
            </w:pPr>
          </w:p>
        </w:tc>
        <w:tc>
          <w:tcPr>
            <w:tcW w:w="1298" w:type="pct"/>
            <w:tcBorders>
              <w:top w:val="nil"/>
              <w:left w:val="single" w:sz="6" w:space="0" w:color="auto"/>
              <w:bottom w:val="nil"/>
              <w:right w:val="single" w:sz="6" w:space="0" w:color="auto"/>
            </w:tcBorders>
            <w:tcMar>
              <w:top w:w="0" w:type="dxa"/>
              <w:left w:w="30" w:type="dxa"/>
              <w:bottom w:w="0" w:type="dxa"/>
              <w:right w:w="30" w:type="dxa"/>
            </w:tcMar>
            <w:hideMark/>
          </w:tcPr>
          <w:p w14:paraId="7F1C6D4B" w14:textId="77777777" w:rsidR="00C66E8C" w:rsidRPr="00C66E8C" w:rsidRDefault="00C66E8C" w:rsidP="00C66E8C">
            <w:pPr>
              <w:pStyle w:val="af8"/>
              <w:rPr>
                <w:sz w:val="18"/>
                <w:szCs w:val="18"/>
              </w:rPr>
            </w:pPr>
            <w:r w:rsidRPr="00C66E8C">
              <w:rPr>
                <w:sz w:val="18"/>
                <w:szCs w:val="18"/>
              </w:rPr>
              <w:t>углей казахстанских</w:t>
            </w: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0099E2BE"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2A9C3651" w14:textId="77777777" w:rsidR="00C66E8C" w:rsidRPr="00C66E8C" w:rsidRDefault="00C66E8C" w:rsidP="00C66E8C">
            <w:pPr>
              <w:pStyle w:val="af8"/>
              <w:rPr>
                <w:sz w:val="18"/>
                <w:szCs w:val="18"/>
              </w:rPr>
            </w:pPr>
          </w:p>
        </w:tc>
        <w:tc>
          <w:tcPr>
            <w:tcW w:w="420" w:type="pct"/>
            <w:tcBorders>
              <w:top w:val="nil"/>
              <w:left w:val="single" w:sz="6" w:space="0" w:color="auto"/>
              <w:bottom w:val="nil"/>
              <w:right w:val="single" w:sz="6" w:space="0" w:color="auto"/>
            </w:tcBorders>
            <w:tcMar>
              <w:top w:w="0" w:type="dxa"/>
              <w:left w:w="30" w:type="dxa"/>
              <w:bottom w:w="0" w:type="dxa"/>
              <w:right w:w="30" w:type="dxa"/>
            </w:tcMar>
          </w:tcPr>
          <w:p w14:paraId="45DC8A1B" w14:textId="77777777" w:rsidR="00C66E8C" w:rsidRPr="00C66E8C" w:rsidRDefault="00C66E8C" w:rsidP="00C66E8C">
            <w:pPr>
              <w:pStyle w:val="af8"/>
              <w:rPr>
                <w:sz w:val="18"/>
                <w:szCs w:val="18"/>
              </w:rPr>
            </w:pPr>
          </w:p>
        </w:tc>
        <w:tc>
          <w:tcPr>
            <w:tcW w:w="382" w:type="pct"/>
            <w:tcBorders>
              <w:top w:val="nil"/>
              <w:left w:val="single" w:sz="6" w:space="0" w:color="auto"/>
              <w:bottom w:val="nil"/>
              <w:right w:val="single" w:sz="6" w:space="0" w:color="auto"/>
            </w:tcBorders>
            <w:tcMar>
              <w:top w:w="0" w:type="dxa"/>
              <w:left w:w="30" w:type="dxa"/>
              <w:bottom w:w="0" w:type="dxa"/>
              <w:right w:w="30" w:type="dxa"/>
            </w:tcMar>
          </w:tcPr>
          <w:p w14:paraId="38AB1A7E" w14:textId="77777777" w:rsidR="00C66E8C" w:rsidRPr="00C66E8C" w:rsidRDefault="00C66E8C" w:rsidP="00C66E8C">
            <w:pPr>
              <w:pStyle w:val="af8"/>
              <w:rPr>
                <w:sz w:val="18"/>
                <w:szCs w:val="18"/>
              </w:rPr>
            </w:pPr>
          </w:p>
        </w:tc>
        <w:tc>
          <w:tcPr>
            <w:tcW w:w="229" w:type="pct"/>
            <w:tcBorders>
              <w:top w:val="nil"/>
              <w:left w:val="single" w:sz="6" w:space="0" w:color="auto"/>
              <w:bottom w:val="nil"/>
              <w:right w:val="single" w:sz="6" w:space="0" w:color="auto"/>
            </w:tcBorders>
            <w:tcMar>
              <w:top w:w="0" w:type="dxa"/>
              <w:left w:w="30" w:type="dxa"/>
              <w:bottom w:w="0" w:type="dxa"/>
              <w:right w:w="30" w:type="dxa"/>
            </w:tcMar>
          </w:tcPr>
          <w:p w14:paraId="17242C7E" w14:textId="77777777" w:rsidR="00C66E8C" w:rsidRPr="00C66E8C" w:rsidRDefault="00C66E8C" w:rsidP="00C66E8C">
            <w:pPr>
              <w:pStyle w:val="af8"/>
              <w:rPr>
                <w:sz w:val="18"/>
                <w:szCs w:val="18"/>
              </w:rPr>
            </w:pPr>
          </w:p>
        </w:tc>
        <w:tc>
          <w:tcPr>
            <w:tcW w:w="611" w:type="pct"/>
            <w:tcBorders>
              <w:top w:val="nil"/>
              <w:left w:val="single" w:sz="6" w:space="0" w:color="auto"/>
              <w:bottom w:val="nil"/>
              <w:right w:val="single" w:sz="6" w:space="0" w:color="auto"/>
            </w:tcBorders>
            <w:tcMar>
              <w:top w:w="0" w:type="dxa"/>
              <w:left w:w="30" w:type="dxa"/>
              <w:bottom w:w="0" w:type="dxa"/>
              <w:right w:w="30" w:type="dxa"/>
            </w:tcMar>
          </w:tcPr>
          <w:p w14:paraId="61CB93A5" w14:textId="77777777" w:rsidR="00C66E8C" w:rsidRPr="00C66E8C" w:rsidRDefault="00C66E8C" w:rsidP="00C66E8C">
            <w:pPr>
              <w:pStyle w:val="af8"/>
              <w:rPr>
                <w:sz w:val="18"/>
                <w:szCs w:val="18"/>
              </w:rPr>
            </w:pPr>
          </w:p>
        </w:tc>
        <w:tc>
          <w:tcPr>
            <w:tcW w:w="611" w:type="pct"/>
            <w:gridSpan w:val="2"/>
            <w:tcBorders>
              <w:top w:val="nil"/>
              <w:left w:val="single" w:sz="6" w:space="0" w:color="auto"/>
              <w:bottom w:val="nil"/>
              <w:right w:val="single" w:sz="6" w:space="0" w:color="auto"/>
            </w:tcBorders>
            <w:tcMar>
              <w:top w:w="0" w:type="dxa"/>
              <w:left w:w="30" w:type="dxa"/>
              <w:bottom w:w="0" w:type="dxa"/>
              <w:right w:w="30" w:type="dxa"/>
            </w:tcMar>
          </w:tcPr>
          <w:p w14:paraId="59EC11C8" w14:textId="77777777" w:rsidR="00C66E8C" w:rsidRPr="00C66E8C" w:rsidRDefault="00C66E8C" w:rsidP="00C66E8C">
            <w:pPr>
              <w:pStyle w:val="af8"/>
              <w:rPr>
                <w:sz w:val="18"/>
                <w:szCs w:val="18"/>
              </w:rPr>
            </w:pPr>
          </w:p>
        </w:tc>
        <w:tc>
          <w:tcPr>
            <w:tcW w:w="418" w:type="pct"/>
            <w:tcBorders>
              <w:top w:val="nil"/>
              <w:left w:val="single" w:sz="6" w:space="0" w:color="auto"/>
              <w:bottom w:val="nil"/>
              <w:right w:val="single" w:sz="6" w:space="0" w:color="auto"/>
            </w:tcBorders>
            <w:tcMar>
              <w:top w:w="0" w:type="dxa"/>
              <w:left w:w="30" w:type="dxa"/>
              <w:bottom w:w="0" w:type="dxa"/>
              <w:right w:w="30" w:type="dxa"/>
            </w:tcMar>
          </w:tcPr>
          <w:p w14:paraId="507314A0" w14:textId="77777777" w:rsidR="00C66E8C" w:rsidRPr="00C66E8C" w:rsidRDefault="00C66E8C" w:rsidP="00C66E8C">
            <w:pPr>
              <w:pStyle w:val="af8"/>
              <w:rPr>
                <w:sz w:val="18"/>
                <w:szCs w:val="18"/>
              </w:rPr>
            </w:pPr>
          </w:p>
        </w:tc>
      </w:tr>
      <w:tr w:rsidR="00C66E8C" w:rsidRPr="00C66E8C" w14:paraId="3313814B" w14:textId="77777777" w:rsidTr="00C66E8C">
        <w:tc>
          <w:tcPr>
            <w:tcW w:w="191"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7B118FC1" w14:textId="77777777" w:rsidR="00C66E8C" w:rsidRPr="00C66E8C" w:rsidRDefault="00C66E8C" w:rsidP="00C66E8C">
            <w:pPr>
              <w:pStyle w:val="af8"/>
              <w:rPr>
                <w:sz w:val="18"/>
                <w:szCs w:val="18"/>
              </w:rPr>
            </w:pPr>
          </w:p>
        </w:tc>
        <w:tc>
          <w:tcPr>
            <w:tcW w:w="1298" w:type="pct"/>
            <w:tcBorders>
              <w:top w:val="nil"/>
              <w:left w:val="single" w:sz="6" w:space="0" w:color="auto"/>
              <w:bottom w:val="single" w:sz="6" w:space="0" w:color="auto"/>
              <w:right w:val="single" w:sz="6" w:space="0" w:color="auto"/>
            </w:tcBorders>
            <w:tcMar>
              <w:top w:w="0" w:type="dxa"/>
              <w:left w:w="30" w:type="dxa"/>
              <w:bottom w:w="0" w:type="dxa"/>
              <w:right w:w="30" w:type="dxa"/>
            </w:tcMar>
            <w:hideMark/>
          </w:tcPr>
          <w:p w14:paraId="6BC4CA42" w14:textId="77777777" w:rsidR="00C66E8C" w:rsidRPr="00C66E8C" w:rsidRDefault="00C66E8C" w:rsidP="00C66E8C">
            <w:pPr>
              <w:pStyle w:val="af8"/>
              <w:rPr>
                <w:sz w:val="18"/>
                <w:szCs w:val="18"/>
              </w:rPr>
            </w:pPr>
            <w:r w:rsidRPr="00C66E8C">
              <w:rPr>
                <w:sz w:val="18"/>
                <w:szCs w:val="18"/>
              </w:rPr>
              <w:t>месторождений) (494)</w:t>
            </w:r>
          </w:p>
        </w:tc>
        <w:tc>
          <w:tcPr>
            <w:tcW w:w="420"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77903C96" w14:textId="77777777" w:rsidR="00C66E8C" w:rsidRPr="00C66E8C" w:rsidRDefault="00C66E8C" w:rsidP="00C66E8C">
            <w:pPr>
              <w:pStyle w:val="af8"/>
              <w:rPr>
                <w:sz w:val="18"/>
                <w:szCs w:val="18"/>
              </w:rPr>
            </w:pPr>
          </w:p>
        </w:tc>
        <w:tc>
          <w:tcPr>
            <w:tcW w:w="420"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73713502" w14:textId="77777777" w:rsidR="00C66E8C" w:rsidRPr="00C66E8C" w:rsidRDefault="00C66E8C" w:rsidP="00C66E8C">
            <w:pPr>
              <w:pStyle w:val="af8"/>
              <w:rPr>
                <w:sz w:val="18"/>
                <w:szCs w:val="18"/>
              </w:rPr>
            </w:pPr>
          </w:p>
        </w:tc>
        <w:tc>
          <w:tcPr>
            <w:tcW w:w="420"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590B8AEE" w14:textId="77777777" w:rsidR="00C66E8C" w:rsidRPr="00C66E8C" w:rsidRDefault="00C66E8C" w:rsidP="00C66E8C">
            <w:pPr>
              <w:pStyle w:val="af8"/>
              <w:rPr>
                <w:sz w:val="18"/>
                <w:szCs w:val="18"/>
              </w:rPr>
            </w:pPr>
          </w:p>
        </w:tc>
        <w:tc>
          <w:tcPr>
            <w:tcW w:w="382"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2ADDBA62" w14:textId="77777777" w:rsidR="00C66E8C" w:rsidRPr="00C66E8C" w:rsidRDefault="00C66E8C" w:rsidP="00C66E8C">
            <w:pPr>
              <w:pStyle w:val="af8"/>
              <w:rPr>
                <w:sz w:val="18"/>
                <w:szCs w:val="18"/>
              </w:rPr>
            </w:pPr>
          </w:p>
        </w:tc>
        <w:tc>
          <w:tcPr>
            <w:tcW w:w="229"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174406FD" w14:textId="77777777" w:rsidR="00C66E8C" w:rsidRPr="00C66E8C" w:rsidRDefault="00C66E8C" w:rsidP="00C66E8C">
            <w:pPr>
              <w:pStyle w:val="af8"/>
              <w:rPr>
                <w:sz w:val="18"/>
                <w:szCs w:val="18"/>
              </w:rPr>
            </w:pPr>
          </w:p>
        </w:tc>
        <w:tc>
          <w:tcPr>
            <w:tcW w:w="611"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27CCD308" w14:textId="77777777" w:rsidR="00C66E8C" w:rsidRPr="00C66E8C" w:rsidRDefault="00C66E8C" w:rsidP="00C66E8C">
            <w:pPr>
              <w:pStyle w:val="af8"/>
              <w:rPr>
                <w:sz w:val="18"/>
                <w:szCs w:val="18"/>
              </w:rPr>
            </w:pPr>
          </w:p>
        </w:tc>
        <w:tc>
          <w:tcPr>
            <w:tcW w:w="611" w:type="pct"/>
            <w:gridSpan w:val="2"/>
            <w:tcBorders>
              <w:top w:val="nil"/>
              <w:left w:val="single" w:sz="6" w:space="0" w:color="auto"/>
              <w:bottom w:val="single" w:sz="6" w:space="0" w:color="auto"/>
              <w:right w:val="single" w:sz="6" w:space="0" w:color="auto"/>
            </w:tcBorders>
            <w:tcMar>
              <w:top w:w="0" w:type="dxa"/>
              <w:left w:w="30" w:type="dxa"/>
              <w:bottom w:w="0" w:type="dxa"/>
              <w:right w:w="30" w:type="dxa"/>
            </w:tcMar>
          </w:tcPr>
          <w:p w14:paraId="77C89971" w14:textId="77777777" w:rsidR="00C66E8C" w:rsidRPr="00C66E8C" w:rsidRDefault="00C66E8C" w:rsidP="00C66E8C">
            <w:pPr>
              <w:pStyle w:val="af8"/>
              <w:rPr>
                <w:sz w:val="18"/>
                <w:szCs w:val="18"/>
              </w:rPr>
            </w:pPr>
          </w:p>
        </w:tc>
        <w:tc>
          <w:tcPr>
            <w:tcW w:w="418" w:type="pct"/>
            <w:tcBorders>
              <w:top w:val="nil"/>
              <w:left w:val="single" w:sz="6" w:space="0" w:color="auto"/>
              <w:bottom w:val="single" w:sz="6" w:space="0" w:color="auto"/>
              <w:right w:val="single" w:sz="6" w:space="0" w:color="auto"/>
            </w:tcBorders>
            <w:tcMar>
              <w:top w:w="0" w:type="dxa"/>
              <w:left w:w="30" w:type="dxa"/>
              <w:bottom w:w="0" w:type="dxa"/>
              <w:right w:w="30" w:type="dxa"/>
            </w:tcMar>
          </w:tcPr>
          <w:p w14:paraId="65B38573" w14:textId="77777777" w:rsidR="00C66E8C" w:rsidRPr="00C66E8C" w:rsidRDefault="00C66E8C" w:rsidP="00C66E8C">
            <w:pPr>
              <w:pStyle w:val="af8"/>
              <w:rPr>
                <w:sz w:val="18"/>
                <w:szCs w:val="18"/>
              </w:rPr>
            </w:pPr>
          </w:p>
        </w:tc>
      </w:tr>
      <w:tr w:rsidR="00C66E8C" w:rsidRPr="00C66E8C" w14:paraId="14176EA8" w14:textId="77777777" w:rsidTr="00C66E8C">
        <w:tc>
          <w:tcPr>
            <w:tcW w:w="191"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14:paraId="0E53DF09" w14:textId="77777777" w:rsidR="00C66E8C" w:rsidRPr="00C66E8C" w:rsidRDefault="00C66E8C" w:rsidP="00C66E8C">
            <w:pPr>
              <w:pStyle w:val="af8"/>
              <w:rPr>
                <w:sz w:val="18"/>
                <w:szCs w:val="18"/>
              </w:rPr>
            </w:pPr>
          </w:p>
        </w:tc>
        <w:tc>
          <w:tcPr>
            <w:tcW w:w="1298"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42A00601" w14:textId="77777777" w:rsidR="00C66E8C" w:rsidRPr="00C66E8C" w:rsidRDefault="00C66E8C" w:rsidP="00C66E8C">
            <w:pPr>
              <w:pStyle w:val="af8"/>
              <w:rPr>
                <w:sz w:val="18"/>
                <w:szCs w:val="18"/>
              </w:rPr>
            </w:pPr>
            <w:r w:rsidRPr="00C66E8C">
              <w:rPr>
                <w:sz w:val="18"/>
                <w:szCs w:val="18"/>
              </w:rPr>
              <w:t xml:space="preserve">В С Е Г </w:t>
            </w:r>
            <w:proofErr w:type="gramStart"/>
            <w:r w:rsidRPr="00C66E8C">
              <w:rPr>
                <w:sz w:val="18"/>
                <w:szCs w:val="18"/>
              </w:rPr>
              <w:t>О :</w:t>
            </w:r>
            <w:proofErr w:type="gramEnd"/>
          </w:p>
        </w:tc>
        <w:tc>
          <w:tcPr>
            <w:tcW w:w="420"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14:paraId="101334E0" w14:textId="77777777" w:rsidR="00C66E8C" w:rsidRPr="00C66E8C" w:rsidRDefault="00C66E8C" w:rsidP="00C66E8C">
            <w:pPr>
              <w:pStyle w:val="af8"/>
              <w:rPr>
                <w:sz w:val="18"/>
                <w:szCs w:val="18"/>
              </w:rPr>
            </w:pPr>
          </w:p>
        </w:tc>
        <w:tc>
          <w:tcPr>
            <w:tcW w:w="420"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14:paraId="4BE0270D" w14:textId="77777777" w:rsidR="00C66E8C" w:rsidRPr="00C66E8C" w:rsidRDefault="00C66E8C" w:rsidP="00C66E8C">
            <w:pPr>
              <w:pStyle w:val="af8"/>
              <w:rPr>
                <w:sz w:val="18"/>
                <w:szCs w:val="18"/>
              </w:rPr>
            </w:pPr>
          </w:p>
        </w:tc>
        <w:tc>
          <w:tcPr>
            <w:tcW w:w="420"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14:paraId="714707F8" w14:textId="77777777" w:rsidR="00C66E8C" w:rsidRPr="00C66E8C" w:rsidRDefault="00C66E8C" w:rsidP="00C66E8C">
            <w:pPr>
              <w:pStyle w:val="af8"/>
              <w:rPr>
                <w:sz w:val="18"/>
                <w:szCs w:val="18"/>
              </w:rPr>
            </w:pPr>
          </w:p>
        </w:tc>
        <w:tc>
          <w:tcPr>
            <w:tcW w:w="382"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14:paraId="4D09A4A9" w14:textId="77777777" w:rsidR="00C66E8C" w:rsidRPr="00C66E8C" w:rsidRDefault="00C66E8C" w:rsidP="00C66E8C">
            <w:pPr>
              <w:pStyle w:val="af8"/>
              <w:rPr>
                <w:sz w:val="18"/>
                <w:szCs w:val="18"/>
              </w:rPr>
            </w:pPr>
          </w:p>
        </w:tc>
        <w:tc>
          <w:tcPr>
            <w:tcW w:w="229"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tcPr>
          <w:p w14:paraId="05FED312" w14:textId="77777777" w:rsidR="00C66E8C" w:rsidRPr="00C66E8C" w:rsidRDefault="00C66E8C" w:rsidP="00C66E8C">
            <w:pPr>
              <w:pStyle w:val="af8"/>
              <w:rPr>
                <w:sz w:val="18"/>
                <w:szCs w:val="18"/>
              </w:rPr>
            </w:pPr>
          </w:p>
        </w:tc>
        <w:tc>
          <w:tcPr>
            <w:tcW w:w="611"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1BF40DB1" w14:textId="77777777" w:rsidR="00C66E8C" w:rsidRPr="00C66E8C" w:rsidRDefault="00C66E8C" w:rsidP="00C66E8C">
            <w:pPr>
              <w:pStyle w:val="af8"/>
              <w:rPr>
                <w:sz w:val="18"/>
                <w:szCs w:val="18"/>
              </w:rPr>
            </w:pPr>
            <w:r w:rsidRPr="00C66E8C">
              <w:rPr>
                <w:sz w:val="18"/>
                <w:szCs w:val="18"/>
              </w:rPr>
              <w:t>0.5213223</w:t>
            </w:r>
          </w:p>
        </w:tc>
        <w:tc>
          <w:tcPr>
            <w:tcW w:w="611" w:type="pct"/>
            <w:gridSpan w:val="2"/>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7CBE02F5" w14:textId="77777777" w:rsidR="00C66E8C" w:rsidRPr="00C66E8C" w:rsidRDefault="00C66E8C" w:rsidP="00C66E8C">
            <w:pPr>
              <w:pStyle w:val="af8"/>
              <w:rPr>
                <w:sz w:val="18"/>
                <w:szCs w:val="18"/>
              </w:rPr>
            </w:pPr>
            <w:r w:rsidRPr="00C66E8C">
              <w:rPr>
                <w:sz w:val="18"/>
                <w:szCs w:val="18"/>
              </w:rPr>
              <w:t>15.2063279</w:t>
            </w:r>
          </w:p>
        </w:tc>
        <w:tc>
          <w:tcPr>
            <w:tcW w:w="418" w:type="pct"/>
            <w:tcBorders>
              <w:top w:val="single" w:sz="6" w:space="0" w:color="auto"/>
              <w:left w:val="single" w:sz="6" w:space="0" w:color="auto"/>
              <w:bottom w:val="single" w:sz="6" w:space="0" w:color="auto"/>
              <w:right w:val="single" w:sz="6" w:space="0" w:color="auto"/>
            </w:tcBorders>
            <w:tcMar>
              <w:top w:w="0" w:type="dxa"/>
              <w:left w:w="30" w:type="dxa"/>
              <w:bottom w:w="0" w:type="dxa"/>
              <w:right w:w="30" w:type="dxa"/>
            </w:tcMar>
            <w:hideMark/>
          </w:tcPr>
          <w:p w14:paraId="20847208" w14:textId="77777777" w:rsidR="00C66E8C" w:rsidRPr="00C66E8C" w:rsidRDefault="00C66E8C" w:rsidP="00C66E8C">
            <w:pPr>
              <w:pStyle w:val="af8"/>
              <w:rPr>
                <w:sz w:val="18"/>
                <w:szCs w:val="18"/>
              </w:rPr>
            </w:pPr>
            <w:r w:rsidRPr="00C66E8C">
              <w:rPr>
                <w:sz w:val="18"/>
                <w:szCs w:val="18"/>
              </w:rPr>
              <w:t>151.913293</w:t>
            </w:r>
          </w:p>
        </w:tc>
      </w:tr>
      <w:tr w:rsidR="00C66E8C" w:rsidRPr="00C66E8C" w14:paraId="3CB81FA6" w14:textId="77777777" w:rsidTr="00C66E8C">
        <w:tc>
          <w:tcPr>
            <w:tcW w:w="5000" w:type="pct"/>
            <w:gridSpan w:val="11"/>
            <w:tcBorders>
              <w:top w:val="single" w:sz="6" w:space="0" w:color="auto"/>
              <w:left w:val="single" w:sz="6" w:space="0" w:color="auto"/>
              <w:bottom w:val="nil"/>
              <w:right w:val="single" w:sz="6" w:space="0" w:color="auto"/>
            </w:tcBorders>
            <w:tcMar>
              <w:top w:w="0" w:type="dxa"/>
              <w:left w:w="30" w:type="dxa"/>
              <w:bottom w:w="0" w:type="dxa"/>
              <w:right w:w="30" w:type="dxa"/>
            </w:tcMar>
            <w:hideMark/>
          </w:tcPr>
          <w:p w14:paraId="61FCDD06" w14:textId="77777777" w:rsidR="00C66E8C" w:rsidRPr="00C66E8C" w:rsidRDefault="00C66E8C" w:rsidP="00C66E8C">
            <w:pPr>
              <w:pStyle w:val="af8"/>
              <w:rPr>
                <w:sz w:val="18"/>
                <w:szCs w:val="18"/>
              </w:rPr>
            </w:pPr>
            <w:r w:rsidRPr="00C66E8C">
              <w:rPr>
                <w:sz w:val="18"/>
                <w:szCs w:val="18"/>
              </w:rPr>
              <w:t xml:space="preserve">Примечания: 1. В колонке 9: "M" - выброс </w:t>
            </w:r>
            <w:proofErr w:type="spellStart"/>
            <w:proofErr w:type="gramStart"/>
            <w:r w:rsidRPr="00C66E8C">
              <w:rPr>
                <w:sz w:val="18"/>
                <w:szCs w:val="18"/>
              </w:rPr>
              <w:t>ЗВ,т</w:t>
            </w:r>
            <w:proofErr w:type="spellEnd"/>
            <w:proofErr w:type="gramEnd"/>
            <w:r w:rsidRPr="00C66E8C">
              <w:rPr>
                <w:sz w:val="18"/>
                <w:szCs w:val="18"/>
              </w:rPr>
              <w:t xml:space="preserve">/год; при отсутствии ЭНК используется </w:t>
            </w:r>
            <w:proofErr w:type="spellStart"/>
            <w:r w:rsidRPr="00C66E8C">
              <w:rPr>
                <w:sz w:val="18"/>
                <w:szCs w:val="18"/>
              </w:rPr>
              <w:t>ПДКс.с</w:t>
            </w:r>
            <w:proofErr w:type="spellEnd"/>
            <w:r w:rsidRPr="00C66E8C">
              <w:rPr>
                <w:sz w:val="18"/>
                <w:szCs w:val="18"/>
              </w:rPr>
              <w:t xml:space="preserve">. или (при отсутствии </w:t>
            </w:r>
            <w:proofErr w:type="spellStart"/>
            <w:r w:rsidRPr="00C66E8C">
              <w:rPr>
                <w:sz w:val="18"/>
                <w:szCs w:val="18"/>
              </w:rPr>
              <w:t>ПДКс.с</w:t>
            </w:r>
            <w:proofErr w:type="spellEnd"/>
            <w:r w:rsidRPr="00C66E8C">
              <w:rPr>
                <w:sz w:val="18"/>
                <w:szCs w:val="18"/>
              </w:rPr>
              <w:t xml:space="preserve">.) </w:t>
            </w:r>
            <w:proofErr w:type="spellStart"/>
            <w:r w:rsidRPr="00C66E8C">
              <w:rPr>
                <w:sz w:val="18"/>
                <w:szCs w:val="18"/>
              </w:rPr>
              <w:t>ПДКм.р</w:t>
            </w:r>
            <w:proofErr w:type="spellEnd"/>
            <w:r w:rsidRPr="00C66E8C">
              <w:rPr>
                <w:sz w:val="18"/>
                <w:szCs w:val="18"/>
              </w:rPr>
              <w:t>.</w:t>
            </w:r>
          </w:p>
        </w:tc>
      </w:tr>
      <w:tr w:rsidR="00C66E8C" w:rsidRPr="00C66E8C" w14:paraId="4BC83DC8" w14:textId="77777777" w:rsidTr="00C66E8C">
        <w:tc>
          <w:tcPr>
            <w:tcW w:w="5000" w:type="pct"/>
            <w:gridSpan w:val="11"/>
            <w:tcBorders>
              <w:top w:val="nil"/>
              <w:left w:val="single" w:sz="6" w:space="0" w:color="auto"/>
              <w:bottom w:val="nil"/>
              <w:right w:val="single" w:sz="6" w:space="0" w:color="auto"/>
            </w:tcBorders>
            <w:tcMar>
              <w:top w:w="0" w:type="dxa"/>
              <w:left w:w="30" w:type="dxa"/>
              <w:bottom w:w="0" w:type="dxa"/>
              <w:right w:w="30" w:type="dxa"/>
            </w:tcMar>
            <w:hideMark/>
          </w:tcPr>
          <w:p w14:paraId="7EA2EF6E" w14:textId="77777777" w:rsidR="00C66E8C" w:rsidRPr="00C66E8C" w:rsidRDefault="00C66E8C" w:rsidP="00C66E8C">
            <w:pPr>
              <w:pStyle w:val="af8"/>
              <w:rPr>
                <w:sz w:val="18"/>
                <w:szCs w:val="18"/>
              </w:rPr>
            </w:pPr>
            <w:r w:rsidRPr="00C66E8C">
              <w:rPr>
                <w:sz w:val="18"/>
                <w:szCs w:val="18"/>
              </w:rPr>
              <w:t xml:space="preserve">или (при отсутствии </w:t>
            </w:r>
            <w:proofErr w:type="spellStart"/>
            <w:r w:rsidRPr="00C66E8C">
              <w:rPr>
                <w:sz w:val="18"/>
                <w:szCs w:val="18"/>
              </w:rPr>
              <w:t>ПДКм.р</w:t>
            </w:r>
            <w:proofErr w:type="spellEnd"/>
            <w:r w:rsidRPr="00C66E8C">
              <w:rPr>
                <w:sz w:val="18"/>
                <w:szCs w:val="18"/>
              </w:rPr>
              <w:t>.) ОБУВ</w:t>
            </w:r>
          </w:p>
        </w:tc>
      </w:tr>
      <w:tr w:rsidR="00C66E8C" w:rsidRPr="00C66E8C" w14:paraId="2B15A017" w14:textId="77777777" w:rsidTr="00C66E8C">
        <w:tc>
          <w:tcPr>
            <w:tcW w:w="5000" w:type="pct"/>
            <w:gridSpan w:val="11"/>
            <w:tcBorders>
              <w:top w:val="nil"/>
              <w:left w:val="single" w:sz="6" w:space="0" w:color="auto"/>
              <w:bottom w:val="single" w:sz="6" w:space="0" w:color="auto"/>
              <w:right w:val="single" w:sz="6" w:space="0" w:color="auto"/>
            </w:tcBorders>
            <w:tcMar>
              <w:top w:w="0" w:type="dxa"/>
              <w:left w:w="30" w:type="dxa"/>
              <w:bottom w:w="0" w:type="dxa"/>
              <w:right w:w="30" w:type="dxa"/>
            </w:tcMar>
            <w:hideMark/>
          </w:tcPr>
          <w:p w14:paraId="5BF6EE02" w14:textId="77777777" w:rsidR="00C66E8C" w:rsidRPr="00C66E8C" w:rsidRDefault="00C66E8C" w:rsidP="00C66E8C">
            <w:pPr>
              <w:pStyle w:val="af8"/>
              <w:rPr>
                <w:sz w:val="18"/>
                <w:szCs w:val="18"/>
              </w:rPr>
            </w:pPr>
            <w:r w:rsidRPr="00C66E8C">
              <w:rPr>
                <w:sz w:val="18"/>
                <w:szCs w:val="18"/>
              </w:rPr>
              <w:t>2. Способ сортировки: по возрастанию кода ЗВ (колонка 1)</w:t>
            </w:r>
          </w:p>
        </w:tc>
      </w:tr>
    </w:tbl>
    <w:p w14:paraId="4A0490A5" w14:textId="77777777" w:rsidR="008561C9" w:rsidRDefault="008561C9" w:rsidP="008926D7">
      <w:pPr>
        <w:jc w:val="both"/>
        <w:rPr>
          <w:rFonts w:ascii="Times New Roman" w:hAnsi="Times New Roman" w:cs="Times New Roman"/>
          <w:sz w:val="20"/>
          <w:szCs w:val="20"/>
        </w:rPr>
      </w:pPr>
    </w:p>
    <w:p w14:paraId="15C67219" w14:textId="77777777" w:rsidR="003A3E25" w:rsidRDefault="003A3E25" w:rsidP="008926D7">
      <w:pPr>
        <w:jc w:val="both"/>
        <w:rPr>
          <w:rFonts w:ascii="Times New Roman" w:hAnsi="Times New Roman" w:cs="Times New Roman"/>
          <w:sz w:val="20"/>
          <w:szCs w:val="20"/>
        </w:rPr>
      </w:pPr>
    </w:p>
    <w:p w14:paraId="6918FD23" w14:textId="77777777" w:rsidR="003A3E25" w:rsidRDefault="003A3E25" w:rsidP="008926D7">
      <w:pPr>
        <w:jc w:val="both"/>
        <w:rPr>
          <w:rFonts w:ascii="Times New Roman" w:hAnsi="Times New Roman" w:cs="Times New Roman"/>
          <w:sz w:val="20"/>
          <w:szCs w:val="20"/>
        </w:rPr>
        <w:sectPr w:rsidR="003A3E25" w:rsidSect="00697DDE">
          <w:pgSz w:w="16838" w:h="11906" w:orient="landscape"/>
          <w:pgMar w:top="850" w:right="1134" w:bottom="1135" w:left="1134" w:header="708" w:footer="708" w:gutter="0"/>
          <w:cols w:space="708"/>
          <w:docGrid w:linePitch="360"/>
        </w:sectPr>
      </w:pPr>
    </w:p>
    <w:p w14:paraId="6C50A5F7" w14:textId="77777777" w:rsidR="00C66E8C" w:rsidRDefault="00C66E8C" w:rsidP="008926D7">
      <w:pPr>
        <w:jc w:val="both"/>
        <w:rPr>
          <w:rFonts w:ascii="Times New Roman" w:hAnsi="Times New Roman" w:cs="Times New Roman"/>
          <w:sz w:val="20"/>
          <w:szCs w:val="20"/>
        </w:rPr>
      </w:pPr>
    </w:p>
    <w:p w14:paraId="186C0C86" w14:textId="3F9CAEFA" w:rsidR="00C66E8C" w:rsidRPr="004165EF" w:rsidRDefault="005E75B1" w:rsidP="004165EF">
      <w:pPr>
        <w:jc w:val="center"/>
        <w:rPr>
          <w:rFonts w:ascii="Times New Roman" w:hAnsi="Times New Roman" w:cs="Times New Roman"/>
          <w:b/>
          <w:bCs/>
          <w:sz w:val="24"/>
          <w:szCs w:val="24"/>
        </w:rPr>
      </w:pPr>
      <w:r w:rsidRPr="003A3E25">
        <w:rPr>
          <w:rFonts w:ascii="Times New Roman" w:hAnsi="Times New Roman" w:cs="Times New Roman"/>
          <w:noProof/>
          <w:sz w:val="20"/>
          <w:szCs w:val="20"/>
        </w:rPr>
        <w:drawing>
          <wp:anchor distT="0" distB="0" distL="114300" distR="114300" simplePos="0" relativeHeight="251658240" behindDoc="0" locked="0" layoutInCell="1" allowOverlap="1" wp14:anchorId="5EB747B3" wp14:editId="60F71A74">
            <wp:simplePos x="0" y="0"/>
            <wp:positionH relativeFrom="column">
              <wp:posOffset>295487</wp:posOffset>
            </wp:positionH>
            <wp:positionV relativeFrom="paragraph">
              <wp:posOffset>513292</wp:posOffset>
            </wp:positionV>
            <wp:extent cx="9150985" cy="5059680"/>
            <wp:effectExtent l="0" t="0" r="0" b="7620"/>
            <wp:wrapTopAndBottom/>
            <wp:docPr id="20379435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150985" cy="5059680"/>
                    </a:xfrm>
                    <a:prstGeom prst="rect">
                      <a:avLst/>
                    </a:prstGeom>
                    <a:noFill/>
                    <a:ln>
                      <a:noFill/>
                    </a:ln>
                  </pic:spPr>
                </pic:pic>
              </a:graphicData>
            </a:graphic>
            <wp14:sizeRelH relativeFrom="page">
              <wp14:pctWidth>0</wp14:pctWidth>
            </wp14:sizeRelH>
            <wp14:sizeRelV relativeFrom="page">
              <wp14:pctHeight>0</wp14:pctHeight>
            </wp14:sizeRelV>
          </wp:anchor>
        </w:drawing>
      </w:r>
      <w:r w:rsidR="004165EF" w:rsidRPr="004165EF">
        <w:rPr>
          <w:rFonts w:ascii="Times New Roman" w:hAnsi="Times New Roman" w:cs="Times New Roman"/>
          <w:b/>
          <w:bCs/>
          <w:sz w:val="24"/>
          <w:szCs w:val="24"/>
        </w:rPr>
        <w:t>Ситуационная схема расположения участка</w:t>
      </w:r>
    </w:p>
    <w:p w14:paraId="3A039CB4" w14:textId="5C7640B1" w:rsidR="00C66E8C" w:rsidRDefault="00C66E8C" w:rsidP="008926D7">
      <w:pPr>
        <w:jc w:val="both"/>
        <w:rPr>
          <w:rFonts w:ascii="Times New Roman" w:hAnsi="Times New Roman" w:cs="Times New Roman"/>
          <w:sz w:val="20"/>
          <w:szCs w:val="20"/>
        </w:rPr>
      </w:pPr>
    </w:p>
    <w:p w14:paraId="7B7C5C23" w14:textId="3382746D" w:rsidR="00C66E8C" w:rsidRDefault="00C66E8C" w:rsidP="008926D7">
      <w:pPr>
        <w:jc w:val="both"/>
        <w:rPr>
          <w:rFonts w:ascii="Times New Roman" w:hAnsi="Times New Roman" w:cs="Times New Roman"/>
          <w:sz w:val="20"/>
          <w:szCs w:val="20"/>
        </w:rPr>
      </w:pPr>
    </w:p>
    <w:p w14:paraId="093AD48C" w14:textId="47336CDF" w:rsidR="003A3E25" w:rsidRPr="000D39CF" w:rsidRDefault="003A3E25" w:rsidP="008926D7">
      <w:pPr>
        <w:jc w:val="both"/>
        <w:rPr>
          <w:rFonts w:ascii="Times New Roman" w:hAnsi="Times New Roman" w:cs="Times New Roman"/>
          <w:sz w:val="20"/>
          <w:szCs w:val="20"/>
        </w:rPr>
      </w:pPr>
    </w:p>
    <w:sectPr w:rsidR="003A3E25" w:rsidRPr="000D39CF" w:rsidSect="00697DDE">
      <w:pgSz w:w="16838" w:h="11906" w:orient="landscape"/>
      <w:pgMar w:top="850" w:right="1134" w:bottom="1135"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Yu Gothic"/>
    <w:panose1 w:val="00000000000000000000"/>
    <w:charset w:val="CC"/>
    <w:family w:val="auto"/>
    <w:notTrueType/>
    <w:pitch w:val="default"/>
    <w:sig w:usb0="00000203" w:usb1="08070000" w:usb2="00000010" w:usb3="00000000" w:csb0="00020005"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272DD"/>
    <w:multiLevelType w:val="hybridMultilevel"/>
    <w:tmpl w:val="09FC89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B72EFE"/>
    <w:multiLevelType w:val="hybridMultilevel"/>
    <w:tmpl w:val="1E027808"/>
    <w:lvl w:ilvl="0" w:tplc="FFFFFFFF">
      <w:start w:val="1"/>
      <w:numFmt w:val="bullet"/>
      <w:lvlText w:val=""/>
      <w:lvlJc w:val="left"/>
      <w:pPr>
        <w:ind w:left="720" w:hanging="360"/>
      </w:pPr>
      <w:rPr>
        <w:rFonts w:ascii="Symbol"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D6C1E97"/>
    <w:multiLevelType w:val="hybridMultilevel"/>
    <w:tmpl w:val="F47A7ECA"/>
    <w:lvl w:ilvl="0" w:tplc="04190001">
      <w:start w:val="1"/>
      <w:numFmt w:val="bullet"/>
      <w:lvlText w:val=""/>
      <w:lvlJc w:val="left"/>
      <w:pPr>
        <w:ind w:left="1524" w:hanging="360"/>
      </w:pPr>
      <w:rPr>
        <w:rFonts w:ascii="Symbol" w:hAnsi="Symbol" w:hint="default"/>
      </w:rPr>
    </w:lvl>
    <w:lvl w:ilvl="1" w:tplc="04190003" w:tentative="1">
      <w:start w:val="1"/>
      <w:numFmt w:val="bullet"/>
      <w:lvlText w:val="o"/>
      <w:lvlJc w:val="left"/>
      <w:pPr>
        <w:ind w:left="2244" w:hanging="360"/>
      </w:pPr>
      <w:rPr>
        <w:rFonts w:ascii="Courier New" w:hAnsi="Courier New" w:cs="Courier New" w:hint="default"/>
      </w:rPr>
    </w:lvl>
    <w:lvl w:ilvl="2" w:tplc="04190005" w:tentative="1">
      <w:start w:val="1"/>
      <w:numFmt w:val="bullet"/>
      <w:lvlText w:val=""/>
      <w:lvlJc w:val="left"/>
      <w:pPr>
        <w:ind w:left="2964" w:hanging="360"/>
      </w:pPr>
      <w:rPr>
        <w:rFonts w:ascii="Wingdings" w:hAnsi="Wingdings" w:hint="default"/>
      </w:rPr>
    </w:lvl>
    <w:lvl w:ilvl="3" w:tplc="04190001" w:tentative="1">
      <w:start w:val="1"/>
      <w:numFmt w:val="bullet"/>
      <w:lvlText w:val=""/>
      <w:lvlJc w:val="left"/>
      <w:pPr>
        <w:ind w:left="3684" w:hanging="360"/>
      </w:pPr>
      <w:rPr>
        <w:rFonts w:ascii="Symbol" w:hAnsi="Symbol" w:hint="default"/>
      </w:rPr>
    </w:lvl>
    <w:lvl w:ilvl="4" w:tplc="04190003" w:tentative="1">
      <w:start w:val="1"/>
      <w:numFmt w:val="bullet"/>
      <w:lvlText w:val="o"/>
      <w:lvlJc w:val="left"/>
      <w:pPr>
        <w:ind w:left="4404" w:hanging="360"/>
      </w:pPr>
      <w:rPr>
        <w:rFonts w:ascii="Courier New" w:hAnsi="Courier New" w:cs="Courier New" w:hint="default"/>
      </w:rPr>
    </w:lvl>
    <w:lvl w:ilvl="5" w:tplc="04190005" w:tentative="1">
      <w:start w:val="1"/>
      <w:numFmt w:val="bullet"/>
      <w:lvlText w:val=""/>
      <w:lvlJc w:val="left"/>
      <w:pPr>
        <w:ind w:left="5124" w:hanging="360"/>
      </w:pPr>
      <w:rPr>
        <w:rFonts w:ascii="Wingdings" w:hAnsi="Wingdings" w:hint="default"/>
      </w:rPr>
    </w:lvl>
    <w:lvl w:ilvl="6" w:tplc="04190001" w:tentative="1">
      <w:start w:val="1"/>
      <w:numFmt w:val="bullet"/>
      <w:lvlText w:val=""/>
      <w:lvlJc w:val="left"/>
      <w:pPr>
        <w:ind w:left="5844" w:hanging="360"/>
      </w:pPr>
      <w:rPr>
        <w:rFonts w:ascii="Symbol" w:hAnsi="Symbol" w:hint="default"/>
      </w:rPr>
    </w:lvl>
    <w:lvl w:ilvl="7" w:tplc="04190003" w:tentative="1">
      <w:start w:val="1"/>
      <w:numFmt w:val="bullet"/>
      <w:lvlText w:val="o"/>
      <w:lvlJc w:val="left"/>
      <w:pPr>
        <w:ind w:left="6564" w:hanging="360"/>
      </w:pPr>
      <w:rPr>
        <w:rFonts w:ascii="Courier New" w:hAnsi="Courier New" w:cs="Courier New" w:hint="default"/>
      </w:rPr>
    </w:lvl>
    <w:lvl w:ilvl="8" w:tplc="04190005" w:tentative="1">
      <w:start w:val="1"/>
      <w:numFmt w:val="bullet"/>
      <w:lvlText w:val=""/>
      <w:lvlJc w:val="left"/>
      <w:pPr>
        <w:ind w:left="7284" w:hanging="360"/>
      </w:pPr>
      <w:rPr>
        <w:rFonts w:ascii="Wingdings" w:hAnsi="Wingdings" w:hint="default"/>
      </w:rPr>
    </w:lvl>
  </w:abstractNum>
  <w:abstractNum w:abstractNumId="3" w15:restartNumberingAfterBreak="0">
    <w:nsid w:val="12075B19"/>
    <w:multiLevelType w:val="hybridMultilevel"/>
    <w:tmpl w:val="30827AE4"/>
    <w:lvl w:ilvl="0" w:tplc="2F7E724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C17EDA"/>
    <w:multiLevelType w:val="hybridMultilevel"/>
    <w:tmpl w:val="1FDCAAFE"/>
    <w:lvl w:ilvl="0" w:tplc="40046D98">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4FD3FCD"/>
    <w:multiLevelType w:val="hybridMultilevel"/>
    <w:tmpl w:val="BACA8D68"/>
    <w:lvl w:ilvl="0" w:tplc="2F7E724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821939"/>
    <w:multiLevelType w:val="hybridMultilevel"/>
    <w:tmpl w:val="8E78FD1C"/>
    <w:lvl w:ilvl="0" w:tplc="7528F386">
      <w:start w:val="2"/>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2AA00580"/>
    <w:multiLevelType w:val="hybridMultilevel"/>
    <w:tmpl w:val="852EC53A"/>
    <w:lvl w:ilvl="0" w:tplc="A9443A7E">
      <w:start w:val="1"/>
      <w:numFmt w:val="bullet"/>
      <w:pStyle w:val="4"/>
      <w:lvlText w:val="-"/>
      <w:lvlJc w:val="left"/>
      <w:pPr>
        <w:tabs>
          <w:tab w:val="num" w:pos="341"/>
        </w:tabs>
        <w:ind w:left="341" w:hanging="341"/>
      </w:pPr>
      <w:rPr>
        <w:rFonts w:ascii="Symbol" w:eastAsia="Times New Roman" w:hAnsi="Symbol" w:cs="Times New Roman"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772269"/>
    <w:multiLevelType w:val="hybridMultilevel"/>
    <w:tmpl w:val="FC4E06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B896B6F"/>
    <w:multiLevelType w:val="hybridMultilevel"/>
    <w:tmpl w:val="9A1E086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0" w15:restartNumberingAfterBreak="0">
    <w:nsid w:val="31554357"/>
    <w:multiLevelType w:val="hybridMultilevel"/>
    <w:tmpl w:val="47084CA2"/>
    <w:lvl w:ilvl="0" w:tplc="0419000F">
      <w:start w:val="1"/>
      <w:numFmt w:val="decimal"/>
      <w:lvlText w:val="%1."/>
      <w:lvlJc w:val="left"/>
      <w:pPr>
        <w:ind w:left="360" w:hanging="360"/>
      </w:pPr>
    </w:lvl>
    <w:lvl w:ilvl="1" w:tplc="04190019" w:tentative="1">
      <w:start w:val="1"/>
      <w:numFmt w:val="lowerLetter"/>
      <w:lvlText w:val="%2."/>
      <w:lvlJc w:val="left"/>
      <w:pPr>
        <w:ind w:left="1843" w:hanging="360"/>
      </w:pPr>
    </w:lvl>
    <w:lvl w:ilvl="2" w:tplc="0419001B" w:tentative="1">
      <w:start w:val="1"/>
      <w:numFmt w:val="lowerRoman"/>
      <w:lvlText w:val="%3."/>
      <w:lvlJc w:val="right"/>
      <w:pPr>
        <w:ind w:left="2563" w:hanging="180"/>
      </w:pPr>
    </w:lvl>
    <w:lvl w:ilvl="3" w:tplc="0419000F" w:tentative="1">
      <w:start w:val="1"/>
      <w:numFmt w:val="decimal"/>
      <w:lvlText w:val="%4."/>
      <w:lvlJc w:val="left"/>
      <w:pPr>
        <w:ind w:left="3283" w:hanging="360"/>
      </w:pPr>
    </w:lvl>
    <w:lvl w:ilvl="4" w:tplc="04190019" w:tentative="1">
      <w:start w:val="1"/>
      <w:numFmt w:val="lowerLetter"/>
      <w:lvlText w:val="%5."/>
      <w:lvlJc w:val="left"/>
      <w:pPr>
        <w:ind w:left="4003" w:hanging="360"/>
      </w:pPr>
    </w:lvl>
    <w:lvl w:ilvl="5" w:tplc="0419001B" w:tentative="1">
      <w:start w:val="1"/>
      <w:numFmt w:val="lowerRoman"/>
      <w:lvlText w:val="%6."/>
      <w:lvlJc w:val="right"/>
      <w:pPr>
        <w:ind w:left="4723" w:hanging="180"/>
      </w:pPr>
    </w:lvl>
    <w:lvl w:ilvl="6" w:tplc="0419000F" w:tentative="1">
      <w:start w:val="1"/>
      <w:numFmt w:val="decimal"/>
      <w:lvlText w:val="%7."/>
      <w:lvlJc w:val="left"/>
      <w:pPr>
        <w:ind w:left="5443" w:hanging="360"/>
      </w:pPr>
    </w:lvl>
    <w:lvl w:ilvl="7" w:tplc="04190019" w:tentative="1">
      <w:start w:val="1"/>
      <w:numFmt w:val="lowerLetter"/>
      <w:lvlText w:val="%8."/>
      <w:lvlJc w:val="left"/>
      <w:pPr>
        <w:ind w:left="6163" w:hanging="360"/>
      </w:pPr>
    </w:lvl>
    <w:lvl w:ilvl="8" w:tplc="0419001B" w:tentative="1">
      <w:start w:val="1"/>
      <w:numFmt w:val="lowerRoman"/>
      <w:lvlText w:val="%9."/>
      <w:lvlJc w:val="right"/>
      <w:pPr>
        <w:ind w:left="6883" w:hanging="180"/>
      </w:pPr>
    </w:lvl>
  </w:abstractNum>
  <w:abstractNum w:abstractNumId="11" w15:restartNumberingAfterBreak="0">
    <w:nsid w:val="3471077D"/>
    <w:multiLevelType w:val="hybridMultilevel"/>
    <w:tmpl w:val="02281A80"/>
    <w:lvl w:ilvl="0" w:tplc="7528F386">
      <w:start w:val="2"/>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351D693A"/>
    <w:multiLevelType w:val="hybridMultilevel"/>
    <w:tmpl w:val="4B1286E6"/>
    <w:lvl w:ilvl="0" w:tplc="B6EE3800">
      <w:numFmt w:val="bullet"/>
      <w:lvlText w:val="-"/>
      <w:lvlJc w:val="left"/>
      <w:pPr>
        <w:ind w:left="544" w:hanging="140"/>
      </w:pPr>
      <w:rPr>
        <w:rFonts w:ascii="Times New Roman" w:eastAsia="Times New Roman" w:hAnsi="Times New Roman" w:cs="Times New Roman" w:hint="default"/>
        <w:b w:val="0"/>
        <w:bCs w:val="0"/>
        <w:i w:val="0"/>
        <w:iCs w:val="0"/>
        <w:spacing w:val="0"/>
        <w:w w:val="99"/>
        <w:sz w:val="24"/>
        <w:szCs w:val="24"/>
        <w:lang w:val="ru-RU" w:eastAsia="en-US" w:bidi="ar-SA"/>
      </w:rPr>
    </w:lvl>
    <w:lvl w:ilvl="1" w:tplc="AC34E9C6">
      <w:numFmt w:val="bullet"/>
      <w:lvlText w:val="•"/>
      <w:lvlJc w:val="left"/>
      <w:pPr>
        <w:ind w:left="1532" w:hanging="140"/>
      </w:pPr>
      <w:rPr>
        <w:rFonts w:hint="default"/>
        <w:lang w:val="ru-RU" w:eastAsia="en-US" w:bidi="ar-SA"/>
      </w:rPr>
    </w:lvl>
    <w:lvl w:ilvl="2" w:tplc="FC74BACC">
      <w:numFmt w:val="bullet"/>
      <w:lvlText w:val="•"/>
      <w:lvlJc w:val="left"/>
      <w:pPr>
        <w:ind w:left="2524" w:hanging="140"/>
      </w:pPr>
      <w:rPr>
        <w:rFonts w:hint="default"/>
        <w:lang w:val="ru-RU" w:eastAsia="en-US" w:bidi="ar-SA"/>
      </w:rPr>
    </w:lvl>
    <w:lvl w:ilvl="3" w:tplc="9E98A9D2">
      <w:numFmt w:val="bullet"/>
      <w:lvlText w:val="•"/>
      <w:lvlJc w:val="left"/>
      <w:pPr>
        <w:ind w:left="3516" w:hanging="140"/>
      </w:pPr>
      <w:rPr>
        <w:rFonts w:hint="default"/>
        <w:lang w:val="ru-RU" w:eastAsia="en-US" w:bidi="ar-SA"/>
      </w:rPr>
    </w:lvl>
    <w:lvl w:ilvl="4" w:tplc="7E02B8A6">
      <w:numFmt w:val="bullet"/>
      <w:lvlText w:val="•"/>
      <w:lvlJc w:val="left"/>
      <w:pPr>
        <w:ind w:left="4508" w:hanging="140"/>
      </w:pPr>
      <w:rPr>
        <w:rFonts w:hint="default"/>
        <w:lang w:val="ru-RU" w:eastAsia="en-US" w:bidi="ar-SA"/>
      </w:rPr>
    </w:lvl>
    <w:lvl w:ilvl="5" w:tplc="49A48954">
      <w:numFmt w:val="bullet"/>
      <w:lvlText w:val="•"/>
      <w:lvlJc w:val="left"/>
      <w:pPr>
        <w:ind w:left="5500" w:hanging="140"/>
      </w:pPr>
      <w:rPr>
        <w:rFonts w:hint="default"/>
        <w:lang w:val="ru-RU" w:eastAsia="en-US" w:bidi="ar-SA"/>
      </w:rPr>
    </w:lvl>
    <w:lvl w:ilvl="6" w:tplc="C13000E2">
      <w:numFmt w:val="bullet"/>
      <w:lvlText w:val="•"/>
      <w:lvlJc w:val="left"/>
      <w:pPr>
        <w:ind w:left="6492" w:hanging="140"/>
      </w:pPr>
      <w:rPr>
        <w:rFonts w:hint="default"/>
        <w:lang w:val="ru-RU" w:eastAsia="en-US" w:bidi="ar-SA"/>
      </w:rPr>
    </w:lvl>
    <w:lvl w:ilvl="7" w:tplc="390AA1CA">
      <w:numFmt w:val="bullet"/>
      <w:lvlText w:val="•"/>
      <w:lvlJc w:val="left"/>
      <w:pPr>
        <w:ind w:left="7484" w:hanging="140"/>
      </w:pPr>
      <w:rPr>
        <w:rFonts w:hint="default"/>
        <w:lang w:val="ru-RU" w:eastAsia="en-US" w:bidi="ar-SA"/>
      </w:rPr>
    </w:lvl>
    <w:lvl w:ilvl="8" w:tplc="5CB4E38C">
      <w:numFmt w:val="bullet"/>
      <w:lvlText w:val="•"/>
      <w:lvlJc w:val="left"/>
      <w:pPr>
        <w:ind w:left="8476" w:hanging="140"/>
      </w:pPr>
      <w:rPr>
        <w:rFonts w:hint="default"/>
        <w:lang w:val="ru-RU" w:eastAsia="en-US" w:bidi="ar-SA"/>
      </w:rPr>
    </w:lvl>
  </w:abstractNum>
  <w:abstractNum w:abstractNumId="13" w15:restartNumberingAfterBreak="0">
    <w:nsid w:val="3B156123"/>
    <w:multiLevelType w:val="hybridMultilevel"/>
    <w:tmpl w:val="58680B8E"/>
    <w:styleLink w:val="825"/>
    <w:lvl w:ilvl="0" w:tplc="FFFFFFFF">
      <w:start w:val="2"/>
      <w:numFmt w:val="bullet"/>
      <w:pStyle w:val="MARKER1"/>
      <w:lvlText w:val=""/>
      <w:lvlJc w:val="left"/>
      <w:pPr>
        <w:tabs>
          <w:tab w:val="num" w:pos="454"/>
        </w:tabs>
        <w:ind w:left="454" w:hanging="341"/>
      </w:pPr>
      <w:rPr>
        <w:rFonts w:ascii="Symbol" w:eastAsia="Times New Roman" w:hAnsi="Symbol" w:cs="Times New Roman" w:hint="default"/>
        <w:b w:val="0"/>
        <w:color w:val="auto"/>
        <w:sz w:val="22"/>
      </w:rPr>
    </w:lvl>
    <w:lvl w:ilvl="1" w:tplc="FFFFFFFF">
      <w:start w:val="1"/>
      <w:numFmt w:val="bullet"/>
      <w:pStyle w:val="MARKER1"/>
      <w:lvlText w:val=""/>
      <w:lvlJc w:val="left"/>
      <w:pPr>
        <w:tabs>
          <w:tab w:val="num" w:pos="1420"/>
        </w:tabs>
        <w:ind w:left="1420" w:hanging="340"/>
      </w:pPr>
      <w:rPr>
        <w:rFonts w:ascii="Symbol" w:hAnsi="Symbol" w:hint="default"/>
        <w:b w:val="0"/>
        <w:color w:val="auto"/>
        <w:sz w:val="22"/>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DF641E5"/>
    <w:multiLevelType w:val="hybridMultilevel"/>
    <w:tmpl w:val="58148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40720B68"/>
    <w:multiLevelType w:val="hybridMultilevel"/>
    <w:tmpl w:val="90A8187A"/>
    <w:lvl w:ilvl="0" w:tplc="28BE4D2C">
      <w:start w:val="1"/>
      <w:numFmt w:val="bullet"/>
      <w:lvlText w:val=""/>
      <w:lvlJc w:val="left"/>
      <w:pPr>
        <w:tabs>
          <w:tab w:val="num" w:pos="720"/>
        </w:tabs>
        <w:ind w:left="720" w:hanging="360"/>
      </w:pPr>
      <w:rPr>
        <w:rFonts w:ascii="Symbol" w:hAnsi="Symbol" w:hint="default"/>
      </w:rPr>
    </w:lvl>
    <w:lvl w:ilvl="1" w:tplc="2F7E7240">
      <w:start w:val="1"/>
      <w:numFmt w:val="bullet"/>
      <w:lvlText w:val="−"/>
      <w:lvlJc w:val="left"/>
      <w:pPr>
        <w:tabs>
          <w:tab w:val="num" w:pos="1440"/>
        </w:tabs>
        <w:ind w:left="1440" w:hanging="360"/>
      </w:pPr>
      <w:rPr>
        <w:rFonts w:ascii="Times New Roman" w:hAnsi="Times New Roman"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4A653B"/>
    <w:multiLevelType w:val="hybridMultilevel"/>
    <w:tmpl w:val="99E2D93C"/>
    <w:lvl w:ilvl="0" w:tplc="FFFFFFFF">
      <w:start w:val="1"/>
      <w:numFmt w:val="bullet"/>
      <w:lvlText w:val=""/>
      <w:lvlJc w:val="left"/>
      <w:pPr>
        <w:ind w:left="720" w:hanging="360"/>
      </w:pPr>
      <w:rPr>
        <w:rFonts w:ascii="Symbol"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AC23B03"/>
    <w:multiLevelType w:val="hybridMultilevel"/>
    <w:tmpl w:val="328696BE"/>
    <w:lvl w:ilvl="0" w:tplc="992EF544">
      <w:numFmt w:val="bullet"/>
      <w:lvlText w:val="-"/>
      <w:lvlJc w:val="left"/>
      <w:pPr>
        <w:ind w:left="436" w:hanging="284"/>
      </w:pPr>
      <w:rPr>
        <w:rFonts w:ascii="Times New Roman" w:eastAsia="Times New Roman" w:hAnsi="Times New Roman" w:cs="Times New Roman" w:hint="default"/>
        <w:w w:val="92"/>
        <w:sz w:val="24"/>
        <w:szCs w:val="24"/>
        <w:lang w:val="ru-RU" w:eastAsia="en-US" w:bidi="ar-SA"/>
      </w:rPr>
    </w:lvl>
    <w:lvl w:ilvl="1" w:tplc="DF6A7792">
      <w:numFmt w:val="bullet"/>
      <w:lvlText w:val="•"/>
      <w:lvlJc w:val="left"/>
      <w:pPr>
        <w:ind w:left="1465" w:hanging="284"/>
      </w:pPr>
      <w:rPr>
        <w:rFonts w:hint="default"/>
        <w:lang w:val="ru-RU" w:eastAsia="en-US" w:bidi="ar-SA"/>
      </w:rPr>
    </w:lvl>
    <w:lvl w:ilvl="2" w:tplc="A328BFFE">
      <w:numFmt w:val="bullet"/>
      <w:lvlText w:val="•"/>
      <w:lvlJc w:val="left"/>
      <w:pPr>
        <w:ind w:left="2490" w:hanging="284"/>
      </w:pPr>
      <w:rPr>
        <w:rFonts w:hint="default"/>
        <w:lang w:val="ru-RU" w:eastAsia="en-US" w:bidi="ar-SA"/>
      </w:rPr>
    </w:lvl>
    <w:lvl w:ilvl="3" w:tplc="27788B04">
      <w:numFmt w:val="bullet"/>
      <w:lvlText w:val="•"/>
      <w:lvlJc w:val="left"/>
      <w:pPr>
        <w:ind w:left="3515" w:hanging="284"/>
      </w:pPr>
      <w:rPr>
        <w:rFonts w:hint="default"/>
        <w:lang w:val="ru-RU" w:eastAsia="en-US" w:bidi="ar-SA"/>
      </w:rPr>
    </w:lvl>
    <w:lvl w:ilvl="4" w:tplc="AEF0A7D2">
      <w:numFmt w:val="bullet"/>
      <w:lvlText w:val="•"/>
      <w:lvlJc w:val="left"/>
      <w:pPr>
        <w:ind w:left="4540" w:hanging="284"/>
      </w:pPr>
      <w:rPr>
        <w:rFonts w:hint="default"/>
        <w:lang w:val="ru-RU" w:eastAsia="en-US" w:bidi="ar-SA"/>
      </w:rPr>
    </w:lvl>
    <w:lvl w:ilvl="5" w:tplc="C9ECFAAC">
      <w:numFmt w:val="bullet"/>
      <w:lvlText w:val="•"/>
      <w:lvlJc w:val="left"/>
      <w:pPr>
        <w:ind w:left="5565" w:hanging="284"/>
      </w:pPr>
      <w:rPr>
        <w:rFonts w:hint="default"/>
        <w:lang w:val="ru-RU" w:eastAsia="en-US" w:bidi="ar-SA"/>
      </w:rPr>
    </w:lvl>
    <w:lvl w:ilvl="6" w:tplc="624A35AE">
      <w:numFmt w:val="bullet"/>
      <w:lvlText w:val="•"/>
      <w:lvlJc w:val="left"/>
      <w:pPr>
        <w:ind w:left="6590" w:hanging="284"/>
      </w:pPr>
      <w:rPr>
        <w:rFonts w:hint="default"/>
        <w:lang w:val="ru-RU" w:eastAsia="en-US" w:bidi="ar-SA"/>
      </w:rPr>
    </w:lvl>
    <w:lvl w:ilvl="7" w:tplc="BE1E2DD0">
      <w:numFmt w:val="bullet"/>
      <w:lvlText w:val="•"/>
      <w:lvlJc w:val="left"/>
      <w:pPr>
        <w:ind w:left="7615" w:hanging="284"/>
      </w:pPr>
      <w:rPr>
        <w:rFonts w:hint="default"/>
        <w:lang w:val="ru-RU" w:eastAsia="en-US" w:bidi="ar-SA"/>
      </w:rPr>
    </w:lvl>
    <w:lvl w:ilvl="8" w:tplc="E72AC364">
      <w:numFmt w:val="bullet"/>
      <w:lvlText w:val="•"/>
      <w:lvlJc w:val="left"/>
      <w:pPr>
        <w:ind w:left="8640" w:hanging="284"/>
      </w:pPr>
      <w:rPr>
        <w:rFonts w:hint="default"/>
        <w:lang w:val="ru-RU" w:eastAsia="en-US" w:bidi="ar-SA"/>
      </w:rPr>
    </w:lvl>
  </w:abstractNum>
  <w:abstractNum w:abstractNumId="18" w15:restartNumberingAfterBreak="0">
    <w:nsid w:val="4B787F4C"/>
    <w:multiLevelType w:val="hybridMultilevel"/>
    <w:tmpl w:val="F2AC41A2"/>
    <w:lvl w:ilvl="0" w:tplc="937A1AE4">
      <w:start w:val="35"/>
      <w:numFmt w:val="bullet"/>
      <w:lvlText w:val="-"/>
      <w:lvlJc w:val="left"/>
      <w:pPr>
        <w:ind w:left="720" w:hanging="360"/>
      </w:pPr>
      <w:rPr>
        <w:rFonts w:ascii="Times New Roman" w:eastAsiaTheme="minorHAnsi" w:hAnsi="Times New Roman" w:cs="Times New Roman"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9" w15:restartNumberingAfterBreak="0">
    <w:nsid w:val="51C66D80"/>
    <w:multiLevelType w:val="hybridMultilevel"/>
    <w:tmpl w:val="4FA006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6C6395D"/>
    <w:multiLevelType w:val="hybridMultilevel"/>
    <w:tmpl w:val="E278D540"/>
    <w:lvl w:ilvl="0" w:tplc="2F7E724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33365FA"/>
    <w:multiLevelType w:val="hybridMultilevel"/>
    <w:tmpl w:val="2EBE9B52"/>
    <w:lvl w:ilvl="0" w:tplc="78FCC262">
      <w:start w:val="2"/>
      <w:numFmt w:val="bullet"/>
      <w:lvlText w:val=""/>
      <w:lvlJc w:val="left"/>
      <w:pPr>
        <w:tabs>
          <w:tab w:val="num" w:pos="454"/>
        </w:tabs>
        <w:ind w:left="454" w:hanging="341"/>
      </w:pPr>
      <w:rPr>
        <w:rFonts w:ascii="Symbol" w:eastAsia="Times New Roman" w:hAnsi="Symbol" w:cs="Times New Roman" w:hint="default"/>
        <w:b w:val="0"/>
        <w:color w:val="auto"/>
        <w:sz w:val="22"/>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4026283"/>
    <w:multiLevelType w:val="hybridMultilevel"/>
    <w:tmpl w:val="09C42240"/>
    <w:lvl w:ilvl="0" w:tplc="7528F386">
      <w:start w:val="2"/>
      <w:numFmt w:val="bullet"/>
      <w:lvlText w:val="–"/>
      <w:lvlJc w:val="left"/>
      <w:pPr>
        <w:ind w:left="1495"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67765742"/>
    <w:multiLevelType w:val="hybridMultilevel"/>
    <w:tmpl w:val="7B0E6184"/>
    <w:lvl w:ilvl="0" w:tplc="868054AA">
      <w:start w:val="1"/>
      <w:numFmt w:val="bullet"/>
      <w:lvlText w:val=""/>
      <w:lvlJc w:val="left"/>
      <w:pPr>
        <w:tabs>
          <w:tab w:val="num" w:pos="720"/>
        </w:tabs>
        <w:ind w:left="720" w:hanging="360"/>
      </w:pPr>
      <w:rPr>
        <w:rFonts w:ascii="Symbol" w:hAnsi="Symbol" w:hint="default"/>
        <w:color w:val="auto"/>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CFF38D3"/>
    <w:multiLevelType w:val="hybridMultilevel"/>
    <w:tmpl w:val="F3C681C0"/>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4DB35AC"/>
    <w:multiLevelType w:val="multilevel"/>
    <w:tmpl w:val="76DC757E"/>
    <w:lvl w:ilvl="0">
      <w:start w:val="1"/>
      <w:numFmt w:val="bullet"/>
      <w:lvlText w:val=""/>
      <w:lvlJc w:val="left"/>
      <w:pPr>
        <w:tabs>
          <w:tab w:val="num" w:pos="720"/>
        </w:tabs>
        <w:ind w:left="720" w:hanging="360"/>
      </w:pPr>
      <w:rPr>
        <w:rFonts w:ascii="Symbol" w:hAnsi="Symbol" w:hint="default"/>
      </w:rPr>
    </w:lvl>
    <w:lvl w:ilvl="1">
      <w:start w:val="4"/>
      <w:numFmt w:val="decimal"/>
      <w:lvlText w:val="%1.%2."/>
      <w:lvlJc w:val="left"/>
      <w:pPr>
        <w:tabs>
          <w:tab w:val="num" w:pos="678"/>
        </w:tabs>
        <w:ind w:left="678" w:hanging="360"/>
      </w:pPr>
      <w:rPr>
        <w:rFonts w:hint="default"/>
      </w:rPr>
    </w:lvl>
    <w:lvl w:ilvl="2">
      <w:start w:val="1"/>
      <w:numFmt w:val="decimal"/>
      <w:lvlText w:val="%1.%2.%3."/>
      <w:lvlJc w:val="left"/>
      <w:pPr>
        <w:tabs>
          <w:tab w:val="num" w:pos="1356"/>
        </w:tabs>
        <w:ind w:left="1356" w:hanging="720"/>
      </w:pPr>
      <w:rPr>
        <w:rFonts w:hint="default"/>
      </w:rPr>
    </w:lvl>
    <w:lvl w:ilvl="3">
      <w:start w:val="1"/>
      <w:numFmt w:val="decimal"/>
      <w:lvlText w:val="%1.%2.%3.%4."/>
      <w:lvlJc w:val="left"/>
      <w:pPr>
        <w:tabs>
          <w:tab w:val="num" w:pos="1674"/>
        </w:tabs>
        <w:ind w:left="1674" w:hanging="720"/>
      </w:pPr>
      <w:rPr>
        <w:rFonts w:hint="default"/>
      </w:rPr>
    </w:lvl>
    <w:lvl w:ilvl="4">
      <w:start w:val="1"/>
      <w:numFmt w:val="decimal"/>
      <w:lvlText w:val="%1.%2.%3.%4.%5."/>
      <w:lvlJc w:val="left"/>
      <w:pPr>
        <w:tabs>
          <w:tab w:val="num" w:pos="2352"/>
        </w:tabs>
        <w:ind w:left="2352" w:hanging="1080"/>
      </w:pPr>
      <w:rPr>
        <w:rFonts w:hint="default"/>
      </w:rPr>
    </w:lvl>
    <w:lvl w:ilvl="5">
      <w:start w:val="1"/>
      <w:numFmt w:val="decimal"/>
      <w:lvlText w:val="%1.%2.%3.%4.%5.%6."/>
      <w:lvlJc w:val="left"/>
      <w:pPr>
        <w:tabs>
          <w:tab w:val="num" w:pos="2670"/>
        </w:tabs>
        <w:ind w:left="2670" w:hanging="1080"/>
      </w:pPr>
      <w:rPr>
        <w:rFonts w:hint="default"/>
      </w:rPr>
    </w:lvl>
    <w:lvl w:ilvl="6">
      <w:start w:val="1"/>
      <w:numFmt w:val="decimal"/>
      <w:lvlText w:val="%1.%2.%3.%4.%5.%6.%7."/>
      <w:lvlJc w:val="left"/>
      <w:pPr>
        <w:tabs>
          <w:tab w:val="num" w:pos="3348"/>
        </w:tabs>
        <w:ind w:left="3348" w:hanging="1440"/>
      </w:pPr>
      <w:rPr>
        <w:rFonts w:hint="default"/>
      </w:rPr>
    </w:lvl>
    <w:lvl w:ilvl="7">
      <w:start w:val="1"/>
      <w:numFmt w:val="decimal"/>
      <w:lvlText w:val="%1.%2.%3.%4.%5.%6.%7.%8."/>
      <w:lvlJc w:val="left"/>
      <w:pPr>
        <w:tabs>
          <w:tab w:val="num" w:pos="3666"/>
        </w:tabs>
        <w:ind w:left="3666" w:hanging="1440"/>
      </w:pPr>
      <w:rPr>
        <w:rFonts w:hint="default"/>
      </w:rPr>
    </w:lvl>
    <w:lvl w:ilvl="8">
      <w:start w:val="1"/>
      <w:numFmt w:val="decimal"/>
      <w:lvlText w:val="%1.%2.%3.%4.%5.%6.%7.%8.%9."/>
      <w:lvlJc w:val="left"/>
      <w:pPr>
        <w:tabs>
          <w:tab w:val="num" w:pos="4344"/>
        </w:tabs>
        <w:ind w:left="4344" w:hanging="1800"/>
      </w:pPr>
      <w:rPr>
        <w:rFonts w:hint="default"/>
      </w:rPr>
    </w:lvl>
  </w:abstractNum>
  <w:abstractNum w:abstractNumId="26" w15:restartNumberingAfterBreak="0">
    <w:nsid w:val="770B337B"/>
    <w:multiLevelType w:val="hybridMultilevel"/>
    <w:tmpl w:val="5AE813B4"/>
    <w:lvl w:ilvl="0" w:tplc="2B48EA98">
      <w:numFmt w:val="bullet"/>
      <w:lvlText w:val="-"/>
      <w:lvlJc w:val="left"/>
      <w:pPr>
        <w:ind w:left="117" w:hanging="140"/>
      </w:pPr>
      <w:rPr>
        <w:rFonts w:ascii="Times New Roman" w:eastAsia="Times New Roman" w:hAnsi="Times New Roman" w:cs="Times New Roman" w:hint="default"/>
        <w:b w:val="0"/>
        <w:bCs w:val="0"/>
        <w:i w:val="0"/>
        <w:iCs w:val="0"/>
        <w:spacing w:val="0"/>
        <w:w w:val="99"/>
        <w:sz w:val="24"/>
        <w:szCs w:val="24"/>
        <w:lang w:val="ru-RU" w:eastAsia="en-US" w:bidi="ar-SA"/>
      </w:rPr>
    </w:lvl>
    <w:lvl w:ilvl="1" w:tplc="62A23BD8">
      <w:numFmt w:val="bullet"/>
      <w:lvlText w:val="•"/>
      <w:lvlJc w:val="left"/>
      <w:pPr>
        <w:ind w:left="1154" w:hanging="140"/>
      </w:pPr>
      <w:rPr>
        <w:rFonts w:hint="default"/>
        <w:lang w:val="ru-RU" w:eastAsia="en-US" w:bidi="ar-SA"/>
      </w:rPr>
    </w:lvl>
    <w:lvl w:ilvl="2" w:tplc="4AFAAA46">
      <w:numFmt w:val="bullet"/>
      <w:lvlText w:val="•"/>
      <w:lvlJc w:val="left"/>
      <w:pPr>
        <w:ind w:left="2188" w:hanging="140"/>
      </w:pPr>
      <w:rPr>
        <w:rFonts w:hint="default"/>
        <w:lang w:val="ru-RU" w:eastAsia="en-US" w:bidi="ar-SA"/>
      </w:rPr>
    </w:lvl>
    <w:lvl w:ilvl="3" w:tplc="EA8A5AEC">
      <w:numFmt w:val="bullet"/>
      <w:lvlText w:val="•"/>
      <w:lvlJc w:val="left"/>
      <w:pPr>
        <w:ind w:left="3222" w:hanging="140"/>
      </w:pPr>
      <w:rPr>
        <w:rFonts w:hint="default"/>
        <w:lang w:val="ru-RU" w:eastAsia="en-US" w:bidi="ar-SA"/>
      </w:rPr>
    </w:lvl>
    <w:lvl w:ilvl="4" w:tplc="763EAFCC">
      <w:numFmt w:val="bullet"/>
      <w:lvlText w:val="•"/>
      <w:lvlJc w:val="left"/>
      <w:pPr>
        <w:ind w:left="4256" w:hanging="140"/>
      </w:pPr>
      <w:rPr>
        <w:rFonts w:hint="default"/>
        <w:lang w:val="ru-RU" w:eastAsia="en-US" w:bidi="ar-SA"/>
      </w:rPr>
    </w:lvl>
    <w:lvl w:ilvl="5" w:tplc="A972F486">
      <w:numFmt w:val="bullet"/>
      <w:lvlText w:val="•"/>
      <w:lvlJc w:val="left"/>
      <w:pPr>
        <w:ind w:left="5290" w:hanging="140"/>
      </w:pPr>
      <w:rPr>
        <w:rFonts w:hint="default"/>
        <w:lang w:val="ru-RU" w:eastAsia="en-US" w:bidi="ar-SA"/>
      </w:rPr>
    </w:lvl>
    <w:lvl w:ilvl="6" w:tplc="4C0E193E">
      <w:numFmt w:val="bullet"/>
      <w:lvlText w:val="•"/>
      <w:lvlJc w:val="left"/>
      <w:pPr>
        <w:ind w:left="6324" w:hanging="140"/>
      </w:pPr>
      <w:rPr>
        <w:rFonts w:hint="default"/>
        <w:lang w:val="ru-RU" w:eastAsia="en-US" w:bidi="ar-SA"/>
      </w:rPr>
    </w:lvl>
    <w:lvl w:ilvl="7" w:tplc="DC1E29E8">
      <w:numFmt w:val="bullet"/>
      <w:lvlText w:val="•"/>
      <w:lvlJc w:val="left"/>
      <w:pPr>
        <w:ind w:left="7358" w:hanging="140"/>
      </w:pPr>
      <w:rPr>
        <w:rFonts w:hint="default"/>
        <w:lang w:val="ru-RU" w:eastAsia="en-US" w:bidi="ar-SA"/>
      </w:rPr>
    </w:lvl>
    <w:lvl w:ilvl="8" w:tplc="2C46EC3E">
      <w:numFmt w:val="bullet"/>
      <w:lvlText w:val="•"/>
      <w:lvlJc w:val="left"/>
      <w:pPr>
        <w:ind w:left="8392" w:hanging="140"/>
      </w:pPr>
      <w:rPr>
        <w:rFonts w:hint="default"/>
        <w:lang w:val="ru-RU" w:eastAsia="en-US" w:bidi="ar-SA"/>
      </w:rPr>
    </w:lvl>
  </w:abstractNum>
  <w:abstractNum w:abstractNumId="27" w15:restartNumberingAfterBreak="0">
    <w:nsid w:val="7F48481E"/>
    <w:multiLevelType w:val="hybridMultilevel"/>
    <w:tmpl w:val="B890DF4C"/>
    <w:lvl w:ilvl="0" w:tplc="2F7E7240">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38472322">
    <w:abstractNumId w:val="10"/>
  </w:num>
  <w:num w:numId="2" w16cid:durableId="1033074147">
    <w:abstractNumId w:val="4"/>
  </w:num>
  <w:num w:numId="3" w16cid:durableId="330185332">
    <w:abstractNumId w:val="8"/>
  </w:num>
  <w:num w:numId="4" w16cid:durableId="2007780823">
    <w:abstractNumId w:val="14"/>
  </w:num>
  <w:num w:numId="5" w16cid:durableId="457456684">
    <w:abstractNumId w:val="7"/>
  </w:num>
  <w:num w:numId="6" w16cid:durableId="572860153">
    <w:abstractNumId w:val="24"/>
  </w:num>
  <w:num w:numId="7" w16cid:durableId="548420224">
    <w:abstractNumId w:val="0"/>
  </w:num>
  <w:num w:numId="8" w16cid:durableId="686640696">
    <w:abstractNumId w:val="13"/>
  </w:num>
  <w:num w:numId="9" w16cid:durableId="550113654">
    <w:abstractNumId w:val="23"/>
  </w:num>
  <w:num w:numId="10" w16cid:durableId="715005647">
    <w:abstractNumId w:val="15"/>
  </w:num>
  <w:num w:numId="11" w16cid:durableId="2080210278">
    <w:abstractNumId w:val="3"/>
  </w:num>
  <w:num w:numId="12" w16cid:durableId="2011322439">
    <w:abstractNumId w:val="5"/>
  </w:num>
  <w:num w:numId="13" w16cid:durableId="1664121460">
    <w:abstractNumId w:val="20"/>
  </w:num>
  <w:num w:numId="14" w16cid:durableId="1183206273">
    <w:abstractNumId w:val="27"/>
  </w:num>
  <w:num w:numId="15" w16cid:durableId="6961246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97424155">
    <w:abstractNumId w:val="25"/>
  </w:num>
  <w:num w:numId="17" w16cid:durableId="1403944121">
    <w:abstractNumId w:val="2"/>
  </w:num>
  <w:num w:numId="18" w16cid:durableId="568347844">
    <w:abstractNumId w:val="19"/>
  </w:num>
  <w:num w:numId="19" w16cid:durableId="1292513285">
    <w:abstractNumId w:val="21"/>
  </w:num>
  <w:num w:numId="20" w16cid:durableId="657684090">
    <w:abstractNumId w:val="11"/>
  </w:num>
  <w:num w:numId="21" w16cid:durableId="1610773697">
    <w:abstractNumId w:val="22"/>
  </w:num>
  <w:num w:numId="22" w16cid:durableId="1596745454">
    <w:abstractNumId w:val="6"/>
  </w:num>
  <w:num w:numId="23" w16cid:durableId="1251354072">
    <w:abstractNumId w:val="16"/>
  </w:num>
  <w:num w:numId="24" w16cid:durableId="809329615">
    <w:abstractNumId w:val="1"/>
  </w:num>
  <w:num w:numId="25" w16cid:durableId="1685135700">
    <w:abstractNumId w:val="26"/>
  </w:num>
  <w:num w:numId="26" w16cid:durableId="2066373375">
    <w:abstractNumId w:val="12"/>
  </w:num>
  <w:num w:numId="27" w16cid:durableId="633679078">
    <w:abstractNumId w:val="9"/>
  </w:num>
  <w:num w:numId="28" w16cid:durableId="1561475441">
    <w:abstractNumId w:val="17"/>
  </w:num>
  <w:num w:numId="29" w16cid:durableId="61672169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2107F"/>
    <w:rsid w:val="00000B42"/>
    <w:rsid w:val="00010E8B"/>
    <w:rsid w:val="000124D0"/>
    <w:rsid w:val="00015EB0"/>
    <w:rsid w:val="00021541"/>
    <w:rsid w:val="00024973"/>
    <w:rsid w:val="00031275"/>
    <w:rsid w:val="00032BA5"/>
    <w:rsid w:val="00035867"/>
    <w:rsid w:val="00036B16"/>
    <w:rsid w:val="00056C3F"/>
    <w:rsid w:val="00060568"/>
    <w:rsid w:val="000616EA"/>
    <w:rsid w:val="000654ED"/>
    <w:rsid w:val="000722B3"/>
    <w:rsid w:val="00072D53"/>
    <w:rsid w:val="00072EE1"/>
    <w:rsid w:val="00077123"/>
    <w:rsid w:val="00084E63"/>
    <w:rsid w:val="000858E2"/>
    <w:rsid w:val="00087AD2"/>
    <w:rsid w:val="00093158"/>
    <w:rsid w:val="00094395"/>
    <w:rsid w:val="000A023C"/>
    <w:rsid w:val="000A20CD"/>
    <w:rsid w:val="000C1EA7"/>
    <w:rsid w:val="000C22D9"/>
    <w:rsid w:val="000D39CF"/>
    <w:rsid w:val="000D7836"/>
    <w:rsid w:val="000E1638"/>
    <w:rsid w:val="000E44E1"/>
    <w:rsid w:val="00103915"/>
    <w:rsid w:val="00104941"/>
    <w:rsid w:val="001049B1"/>
    <w:rsid w:val="00105F85"/>
    <w:rsid w:val="00113B0F"/>
    <w:rsid w:val="001151F6"/>
    <w:rsid w:val="0011533D"/>
    <w:rsid w:val="0012209B"/>
    <w:rsid w:val="00123222"/>
    <w:rsid w:val="00130EE5"/>
    <w:rsid w:val="0015308E"/>
    <w:rsid w:val="00154674"/>
    <w:rsid w:val="00156571"/>
    <w:rsid w:val="00161924"/>
    <w:rsid w:val="0016492E"/>
    <w:rsid w:val="0016672D"/>
    <w:rsid w:val="00166E90"/>
    <w:rsid w:val="001714A6"/>
    <w:rsid w:val="00177093"/>
    <w:rsid w:val="00177BE8"/>
    <w:rsid w:val="001826B4"/>
    <w:rsid w:val="00184DC4"/>
    <w:rsid w:val="00191A35"/>
    <w:rsid w:val="00191F70"/>
    <w:rsid w:val="001B0473"/>
    <w:rsid w:val="001B09A3"/>
    <w:rsid w:val="001B2D15"/>
    <w:rsid w:val="001B6112"/>
    <w:rsid w:val="001B6F81"/>
    <w:rsid w:val="001C538A"/>
    <w:rsid w:val="001D0CE9"/>
    <w:rsid w:val="001D533B"/>
    <w:rsid w:val="001E22CE"/>
    <w:rsid w:val="001E4C7E"/>
    <w:rsid w:val="001F0D51"/>
    <w:rsid w:val="001F1427"/>
    <w:rsid w:val="001F1E78"/>
    <w:rsid w:val="001F40EF"/>
    <w:rsid w:val="001F5F78"/>
    <w:rsid w:val="001F69E0"/>
    <w:rsid w:val="001F7990"/>
    <w:rsid w:val="0020003B"/>
    <w:rsid w:val="002037E4"/>
    <w:rsid w:val="00215606"/>
    <w:rsid w:val="00224B47"/>
    <w:rsid w:val="002362D6"/>
    <w:rsid w:val="00243120"/>
    <w:rsid w:val="00243BA7"/>
    <w:rsid w:val="0024519D"/>
    <w:rsid w:val="002476EF"/>
    <w:rsid w:val="00250D5B"/>
    <w:rsid w:val="00251573"/>
    <w:rsid w:val="00252512"/>
    <w:rsid w:val="00254930"/>
    <w:rsid w:val="00254FC1"/>
    <w:rsid w:val="002724D0"/>
    <w:rsid w:val="00272B70"/>
    <w:rsid w:val="00272F24"/>
    <w:rsid w:val="00276F73"/>
    <w:rsid w:val="00280995"/>
    <w:rsid w:val="002875BF"/>
    <w:rsid w:val="002948EB"/>
    <w:rsid w:val="00297BFF"/>
    <w:rsid w:val="002A6E8C"/>
    <w:rsid w:val="002B31EC"/>
    <w:rsid w:val="002B373E"/>
    <w:rsid w:val="002B608B"/>
    <w:rsid w:val="002B79F3"/>
    <w:rsid w:val="002C00E6"/>
    <w:rsid w:val="002C09B1"/>
    <w:rsid w:val="002C335D"/>
    <w:rsid w:val="002C4CED"/>
    <w:rsid w:val="002D06DF"/>
    <w:rsid w:val="002D4B06"/>
    <w:rsid w:val="002D58C8"/>
    <w:rsid w:val="002D5D25"/>
    <w:rsid w:val="002D7F5A"/>
    <w:rsid w:val="002E29BE"/>
    <w:rsid w:val="002E4A96"/>
    <w:rsid w:val="002F0343"/>
    <w:rsid w:val="002F2C91"/>
    <w:rsid w:val="002F686C"/>
    <w:rsid w:val="00302510"/>
    <w:rsid w:val="0030284A"/>
    <w:rsid w:val="00303E5E"/>
    <w:rsid w:val="00304C82"/>
    <w:rsid w:val="00306659"/>
    <w:rsid w:val="0031263B"/>
    <w:rsid w:val="0031442A"/>
    <w:rsid w:val="0031468A"/>
    <w:rsid w:val="00320800"/>
    <w:rsid w:val="003227AC"/>
    <w:rsid w:val="003232F7"/>
    <w:rsid w:val="00326C51"/>
    <w:rsid w:val="00332901"/>
    <w:rsid w:val="0033352D"/>
    <w:rsid w:val="00333A9A"/>
    <w:rsid w:val="00333E32"/>
    <w:rsid w:val="003346BC"/>
    <w:rsid w:val="003365E1"/>
    <w:rsid w:val="003419BB"/>
    <w:rsid w:val="00346FCB"/>
    <w:rsid w:val="00347628"/>
    <w:rsid w:val="00350463"/>
    <w:rsid w:val="00351ED7"/>
    <w:rsid w:val="0036365B"/>
    <w:rsid w:val="0038138D"/>
    <w:rsid w:val="00386A29"/>
    <w:rsid w:val="003972B1"/>
    <w:rsid w:val="003A210A"/>
    <w:rsid w:val="003A2703"/>
    <w:rsid w:val="003A2EC1"/>
    <w:rsid w:val="003A3E25"/>
    <w:rsid w:val="003A65B2"/>
    <w:rsid w:val="003B1372"/>
    <w:rsid w:val="003B1BEA"/>
    <w:rsid w:val="003B6165"/>
    <w:rsid w:val="003B745E"/>
    <w:rsid w:val="003D2CFE"/>
    <w:rsid w:val="003E2732"/>
    <w:rsid w:val="003E5A44"/>
    <w:rsid w:val="003E79D2"/>
    <w:rsid w:val="003F1761"/>
    <w:rsid w:val="004038A8"/>
    <w:rsid w:val="0040421F"/>
    <w:rsid w:val="00406456"/>
    <w:rsid w:val="00407480"/>
    <w:rsid w:val="00415019"/>
    <w:rsid w:val="004165EF"/>
    <w:rsid w:val="00424A6A"/>
    <w:rsid w:val="00425C8D"/>
    <w:rsid w:val="004314E6"/>
    <w:rsid w:val="00432DC5"/>
    <w:rsid w:val="00433AEA"/>
    <w:rsid w:val="00434B5D"/>
    <w:rsid w:val="00440C90"/>
    <w:rsid w:val="00446051"/>
    <w:rsid w:val="004466D6"/>
    <w:rsid w:val="00457027"/>
    <w:rsid w:val="00474405"/>
    <w:rsid w:val="00475394"/>
    <w:rsid w:val="004837C3"/>
    <w:rsid w:val="00484734"/>
    <w:rsid w:val="004847F1"/>
    <w:rsid w:val="0048535B"/>
    <w:rsid w:val="00492D7D"/>
    <w:rsid w:val="004A17CD"/>
    <w:rsid w:val="004A1A83"/>
    <w:rsid w:val="004A20A6"/>
    <w:rsid w:val="004A331F"/>
    <w:rsid w:val="004A5D4E"/>
    <w:rsid w:val="004B0AC8"/>
    <w:rsid w:val="004B1778"/>
    <w:rsid w:val="004B197B"/>
    <w:rsid w:val="004C0B88"/>
    <w:rsid w:val="004E09D2"/>
    <w:rsid w:val="004F1650"/>
    <w:rsid w:val="004F4259"/>
    <w:rsid w:val="00500755"/>
    <w:rsid w:val="00501694"/>
    <w:rsid w:val="00501E85"/>
    <w:rsid w:val="00503F91"/>
    <w:rsid w:val="00505054"/>
    <w:rsid w:val="0050686A"/>
    <w:rsid w:val="00512B0D"/>
    <w:rsid w:val="00516493"/>
    <w:rsid w:val="005217A3"/>
    <w:rsid w:val="005220B6"/>
    <w:rsid w:val="005244C5"/>
    <w:rsid w:val="00526555"/>
    <w:rsid w:val="00530BAD"/>
    <w:rsid w:val="00531509"/>
    <w:rsid w:val="005326DF"/>
    <w:rsid w:val="005339C5"/>
    <w:rsid w:val="005352A5"/>
    <w:rsid w:val="00535CDC"/>
    <w:rsid w:val="005364AE"/>
    <w:rsid w:val="00542FFA"/>
    <w:rsid w:val="00546C01"/>
    <w:rsid w:val="005507A3"/>
    <w:rsid w:val="00550A13"/>
    <w:rsid w:val="00552F73"/>
    <w:rsid w:val="005569C1"/>
    <w:rsid w:val="005612DD"/>
    <w:rsid w:val="00562B50"/>
    <w:rsid w:val="00567A75"/>
    <w:rsid w:val="005751D8"/>
    <w:rsid w:val="005766B3"/>
    <w:rsid w:val="00592D30"/>
    <w:rsid w:val="00594AB7"/>
    <w:rsid w:val="005A10E0"/>
    <w:rsid w:val="005A2C2F"/>
    <w:rsid w:val="005A7577"/>
    <w:rsid w:val="005B3198"/>
    <w:rsid w:val="005C18E5"/>
    <w:rsid w:val="005C1B42"/>
    <w:rsid w:val="005C401E"/>
    <w:rsid w:val="005C71AF"/>
    <w:rsid w:val="005D29D4"/>
    <w:rsid w:val="005E75B1"/>
    <w:rsid w:val="005E7D17"/>
    <w:rsid w:val="005F157A"/>
    <w:rsid w:val="005F1E26"/>
    <w:rsid w:val="005F36D3"/>
    <w:rsid w:val="005F3C5C"/>
    <w:rsid w:val="00600273"/>
    <w:rsid w:val="0060239D"/>
    <w:rsid w:val="00606B1C"/>
    <w:rsid w:val="0061372C"/>
    <w:rsid w:val="00615959"/>
    <w:rsid w:val="006202AB"/>
    <w:rsid w:val="0062513C"/>
    <w:rsid w:val="00626673"/>
    <w:rsid w:val="00631432"/>
    <w:rsid w:val="00632296"/>
    <w:rsid w:val="00640457"/>
    <w:rsid w:val="00644007"/>
    <w:rsid w:val="006466A4"/>
    <w:rsid w:val="006522E4"/>
    <w:rsid w:val="00652751"/>
    <w:rsid w:val="006565BF"/>
    <w:rsid w:val="00660948"/>
    <w:rsid w:val="00663BB9"/>
    <w:rsid w:val="0068198D"/>
    <w:rsid w:val="00690AF9"/>
    <w:rsid w:val="00697DDE"/>
    <w:rsid w:val="00697F61"/>
    <w:rsid w:val="006A1695"/>
    <w:rsid w:val="006B06A0"/>
    <w:rsid w:val="006B4387"/>
    <w:rsid w:val="006C343A"/>
    <w:rsid w:val="006C372F"/>
    <w:rsid w:val="006C5969"/>
    <w:rsid w:val="006C7D38"/>
    <w:rsid w:val="006D201A"/>
    <w:rsid w:val="006D314D"/>
    <w:rsid w:val="006D3DAC"/>
    <w:rsid w:val="006E2C42"/>
    <w:rsid w:val="006E3D4F"/>
    <w:rsid w:val="006E5A3D"/>
    <w:rsid w:val="006F3396"/>
    <w:rsid w:val="006F34FE"/>
    <w:rsid w:val="006F635C"/>
    <w:rsid w:val="007028EC"/>
    <w:rsid w:val="007173FD"/>
    <w:rsid w:val="00717FCB"/>
    <w:rsid w:val="0072278D"/>
    <w:rsid w:val="00724F63"/>
    <w:rsid w:val="007253AD"/>
    <w:rsid w:val="007306D8"/>
    <w:rsid w:val="00731150"/>
    <w:rsid w:val="007374CB"/>
    <w:rsid w:val="00737DE3"/>
    <w:rsid w:val="00742B74"/>
    <w:rsid w:val="007442CD"/>
    <w:rsid w:val="00760F2A"/>
    <w:rsid w:val="007621BD"/>
    <w:rsid w:val="007631B9"/>
    <w:rsid w:val="0076442E"/>
    <w:rsid w:val="00772944"/>
    <w:rsid w:val="00776CDD"/>
    <w:rsid w:val="007803B7"/>
    <w:rsid w:val="007814DB"/>
    <w:rsid w:val="00781B2E"/>
    <w:rsid w:val="007864CD"/>
    <w:rsid w:val="0079166C"/>
    <w:rsid w:val="00792AE3"/>
    <w:rsid w:val="007954E9"/>
    <w:rsid w:val="00796C3C"/>
    <w:rsid w:val="00797AD0"/>
    <w:rsid w:val="007A00F8"/>
    <w:rsid w:val="007A0464"/>
    <w:rsid w:val="007A2617"/>
    <w:rsid w:val="007A5EE7"/>
    <w:rsid w:val="007B5896"/>
    <w:rsid w:val="007B7064"/>
    <w:rsid w:val="007C0C79"/>
    <w:rsid w:val="007C46C9"/>
    <w:rsid w:val="007C4934"/>
    <w:rsid w:val="007D196A"/>
    <w:rsid w:val="007E1D91"/>
    <w:rsid w:val="007E2924"/>
    <w:rsid w:val="007E40EE"/>
    <w:rsid w:val="007E5792"/>
    <w:rsid w:val="007F0197"/>
    <w:rsid w:val="007F0632"/>
    <w:rsid w:val="007F1931"/>
    <w:rsid w:val="007F2522"/>
    <w:rsid w:val="007F2939"/>
    <w:rsid w:val="00804A6B"/>
    <w:rsid w:val="00807295"/>
    <w:rsid w:val="00813C17"/>
    <w:rsid w:val="008157AE"/>
    <w:rsid w:val="00821086"/>
    <w:rsid w:val="0082397C"/>
    <w:rsid w:val="00825856"/>
    <w:rsid w:val="008267ED"/>
    <w:rsid w:val="008305E5"/>
    <w:rsid w:val="008334AB"/>
    <w:rsid w:val="008338CA"/>
    <w:rsid w:val="008340E1"/>
    <w:rsid w:val="0085157C"/>
    <w:rsid w:val="00854727"/>
    <w:rsid w:val="008561C9"/>
    <w:rsid w:val="00862C15"/>
    <w:rsid w:val="0086614F"/>
    <w:rsid w:val="008667EF"/>
    <w:rsid w:val="00867608"/>
    <w:rsid w:val="00870EB6"/>
    <w:rsid w:val="00871696"/>
    <w:rsid w:val="008773B7"/>
    <w:rsid w:val="00882A27"/>
    <w:rsid w:val="008845DB"/>
    <w:rsid w:val="00885C4B"/>
    <w:rsid w:val="00887B04"/>
    <w:rsid w:val="0089024B"/>
    <w:rsid w:val="008926D7"/>
    <w:rsid w:val="008943BE"/>
    <w:rsid w:val="008948F1"/>
    <w:rsid w:val="008A1480"/>
    <w:rsid w:val="008A32DA"/>
    <w:rsid w:val="008A5FCB"/>
    <w:rsid w:val="008A71AE"/>
    <w:rsid w:val="008B1435"/>
    <w:rsid w:val="008B455E"/>
    <w:rsid w:val="008B4F69"/>
    <w:rsid w:val="008C19FC"/>
    <w:rsid w:val="008D0F9E"/>
    <w:rsid w:val="008E35AB"/>
    <w:rsid w:val="008E38A5"/>
    <w:rsid w:val="008E4CBF"/>
    <w:rsid w:val="008E79B7"/>
    <w:rsid w:val="008F4A14"/>
    <w:rsid w:val="008F563C"/>
    <w:rsid w:val="008F6406"/>
    <w:rsid w:val="0091172A"/>
    <w:rsid w:val="0092153A"/>
    <w:rsid w:val="009215FC"/>
    <w:rsid w:val="00923643"/>
    <w:rsid w:val="009260FD"/>
    <w:rsid w:val="0093341B"/>
    <w:rsid w:val="009401AB"/>
    <w:rsid w:val="00940966"/>
    <w:rsid w:val="00945804"/>
    <w:rsid w:val="00946AC7"/>
    <w:rsid w:val="00960320"/>
    <w:rsid w:val="00964C30"/>
    <w:rsid w:val="00972343"/>
    <w:rsid w:val="00976E10"/>
    <w:rsid w:val="00984AC4"/>
    <w:rsid w:val="009964A1"/>
    <w:rsid w:val="009968B5"/>
    <w:rsid w:val="009A1465"/>
    <w:rsid w:val="009A2724"/>
    <w:rsid w:val="009A462A"/>
    <w:rsid w:val="009A5776"/>
    <w:rsid w:val="009B5E6D"/>
    <w:rsid w:val="009C0F1B"/>
    <w:rsid w:val="009C55F0"/>
    <w:rsid w:val="009C5F4E"/>
    <w:rsid w:val="009C6B81"/>
    <w:rsid w:val="009D2030"/>
    <w:rsid w:val="009D2391"/>
    <w:rsid w:val="009D3FCD"/>
    <w:rsid w:val="009D42EA"/>
    <w:rsid w:val="009D51FD"/>
    <w:rsid w:val="009E2233"/>
    <w:rsid w:val="009E5A23"/>
    <w:rsid w:val="009F3E82"/>
    <w:rsid w:val="00A00CD1"/>
    <w:rsid w:val="00A07CFD"/>
    <w:rsid w:val="00A1183C"/>
    <w:rsid w:val="00A13C9D"/>
    <w:rsid w:val="00A14CB2"/>
    <w:rsid w:val="00A15455"/>
    <w:rsid w:val="00A21735"/>
    <w:rsid w:val="00A23D7A"/>
    <w:rsid w:val="00A2555E"/>
    <w:rsid w:val="00A301C8"/>
    <w:rsid w:val="00A313FC"/>
    <w:rsid w:val="00A31B3F"/>
    <w:rsid w:val="00A32306"/>
    <w:rsid w:val="00A355A9"/>
    <w:rsid w:val="00A40C3E"/>
    <w:rsid w:val="00A42CB8"/>
    <w:rsid w:val="00A500A1"/>
    <w:rsid w:val="00A5051D"/>
    <w:rsid w:val="00A5270C"/>
    <w:rsid w:val="00A537AB"/>
    <w:rsid w:val="00A60D00"/>
    <w:rsid w:val="00A62F84"/>
    <w:rsid w:val="00A6343A"/>
    <w:rsid w:val="00A71102"/>
    <w:rsid w:val="00A815D9"/>
    <w:rsid w:val="00A852F6"/>
    <w:rsid w:val="00A86B3A"/>
    <w:rsid w:val="00A920FD"/>
    <w:rsid w:val="00A92F17"/>
    <w:rsid w:val="00A975FF"/>
    <w:rsid w:val="00AB09BA"/>
    <w:rsid w:val="00AE14A2"/>
    <w:rsid w:val="00AE308E"/>
    <w:rsid w:val="00AE3155"/>
    <w:rsid w:val="00AE34F6"/>
    <w:rsid w:val="00AE625E"/>
    <w:rsid w:val="00AE7EB1"/>
    <w:rsid w:val="00AF348E"/>
    <w:rsid w:val="00AF3BD4"/>
    <w:rsid w:val="00B01ADA"/>
    <w:rsid w:val="00B02C64"/>
    <w:rsid w:val="00B049E7"/>
    <w:rsid w:val="00B16EA1"/>
    <w:rsid w:val="00B16F0F"/>
    <w:rsid w:val="00B170D8"/>
    <w:rsid w:val="00B22DDC"/>
    <w:rsid w:val="00B305E0"/>
    <w:rsid w:val="00B31040"/>
    <w:rsid w:val="00B316B2"/>
    <w:rsid w:val="00B34405"/>
    <w:rsid w:val="00B56805"/>
    <w:rsid w:val="00B748AA"/>
    <w:rsid w:val="00B84BFA"/>
    <w:rsid w:val="00BA4A8F"/>
    <w:rsid w:val="00BA5191"/>
    <w:rsid w:val="00BB0D8F"/>
    <w:rsid w:val="00BB5C3F"/>
    <w:rsid w:val="00BC1F47"/>
    <w:rsid w:val="00BC4E3C"/>
    <w:rsid w:val="00BD0954"/>
    <w:rsid w:val="00BD5682"/>
    <w:rsid w:val="00BD7A0D"/>
    <w:rsid w:val="00BF1D2D"/>
    <w:rsid w:val="00BF5E32"/>
    <w:rsid w:val="00C011EE"/>
    <w:rsid w:val="00C026B8"/>
    <w:rsid w:val="00C03A7B"/>
    <w:rsid w:val="00C0520A"/>
    <w:rsid w:val="00C068D3"/>
    <w:rsid w:val="00C07403"/>
    <w:rsid w:val="00C27B6A"/>
    <w:rsid w:val="00C32C6A"/>
    <w:rsid w:val="00C33D7F"/>
    <w:rsid w:val="00C42D0C"/>
    <w:rsid w:val="00C441EF"/>
    <w:rsid w:val="00C502B7"/>
    <w:rsid w:val="00C51104"/>
    <w:rsid w:val="00C5253A"/>
    <w:rsid w:val="00C55EF1"/>
    <w:rsid w:val="00C62AAF"/>
    <w:rsid w:val="00C66BEB"/>
    <w:rsid w:val="00C66E8C"/>
    <w:rsid w:val="00C70E8D"/>
    <w:rsid w:val="00C71A8C"/>
    <w:rsid w:val="00C72746"/>
    <w:rsid w:val="00C74E0F"/>
    <w:rsid w:val="00C76947"/>
    <w:rsid w:val="00C85389"/>
    <w:rsid w:val="00C90FC1"/>
    <w:rsid w:val="00C940A7"/>
    <w:rsid w:val="00CA3BA3"/>
    <w:rsid w:val="00CA6C06"/>
    <w:rsid w:val="00CC50A9"/>
    <w:rsid w:val="00CC5309"/>
    <w:rsid w:val="00CC6C4C"/>
    <w:rsid w:val="00CC7085"/>
    <w:rsid w:val="00CD1A5A"/>
    <w:rsid w:val="00CD247E"/>
    <w:rsid w:val="00CD744F"/>
    <w:rsid w:val="00CE1DB9"/>
    <w:rsid w:val="00CF2881"/>
    <w:rsid w:val="00CF32C8"/>
    <w:rsid w:val="00CF5EA9"/>
    <w:rsid w:val="00D1137F"/>
    <w:rsid w:val="00D117CA"/>
    <w:rsid w:val="00D12B51"/>
    <w:rsid w:val="00D21BBE"/>
    <w:rsid w:val="00D26FC2"/>
    <w:rsid w:val="00D31BF5"/>
    <w:rsid w:val="00D3338C"/>
    <w:rsid w:val="00D33FFB"/>
    <w:rsid w:val="00D43321"/>
    <w:rsid w:val="00D47EE7"/>
    <w:rsid w:val="00D50DEF"/>
    <w:rsid w:val="00D536DA"/>
    <w:rsid w:val="00D54A15"/>
    <w:rsid w:val="00D65262"/>
    <w:rsid w:val="00D747D4"/>
    <w:rsid w:val="00D758D3"/>
    <w:rsid w:val="00DB59DE"/>
    <w:rsid w:val="00DB5CD6"/>
    <w:rsid w:val="00DB5D38"/>
    <w:rsid w:val="00DC3844"/>
    <w:rsid w:val="00DC4428"/>
    <w:rsid w:val="00DC57CC"/>
    <w:rsid w:val="00DD0573"/>
    <w:rsid w:val="00DD1746"/>
    <w:rsid w:val="00DD44D1"/>
    <w:rsid w:val="00DE1794"/>
    <w:rsid w:val="00DE35C6"/>
    <w:rsid w:val="00DE7062"/>
    <w:rsid w:val="00DE7C6B"/>
    <w:rsid w:val="00E05F22"/>
    <w:rsid w:val="00E070FD"/>
    <w:rsid w:val="00E15C13"/>
    <w:rsid w:val="00E15DED"/>
    <w:rsid w:val="00E17362"/>
    <w:rsid w:val="00E27EE8"/>
    <w:rsid w:val="00E3333F"/>
    <w:rsid w:val="00E349A5"/>
    <w:rsid w:val="00E442F9"/>
    <w:rsid w:val="00E50C21"/>
    <w:rsid w:val="00E55AA4"/>
    <w:rsid w:val="00E6256A"/>
    <w:rsid w:val="00E663CA"/>
    <w:rsid w:val="00E70503"/>
    <w:rsid w:val="00E74689"/>
    <w:rsid w:val="00E80D7A"/>
    <w:rsid w:val="00E833F1"/>
    <w:rsid w:val="00E84AD8"/>
    <w:rsid w:val="00E875D4"/>
    <w:rsid w:val="00E91775"/>
    <w:rsid w:val="00E91A4A"/>
    <w:rsid w:val="00EA4144"/>
    <w:rsid w:val="00EA5A87"/>
    <w:rsid w:val="00EB0C64"/>
    <w:rsid w:val="00EB111F"/>
    <w:rsid w:val="00EB5161"/>
    <w:rsid w:val="00EC2C9A"/>
    <w:rsid w:val="00EC2DA5"/>
    <w:rsid w:val="00EC540C"/>
    <w:rsid w:val="00EC6798"/>
    <w:rsid w:val="00ED2A24"/>
    <w:rsid w:val="00ED3CE7"/>
    <w:rsid w:val="00ED408D"/>
    <w:rsid w:val="00EE3D6D"/>
    <w:rsid w:val="00EE4FEF"/>
    <w:rsid w:val="00EF4B4F"/>
    <w:rsid w:val="00F07946"/>
    <w:rsid w:val="00F1011F"/>
    <w:rsid w:val="00F112C8"/>
    <w:rsid w:val="00F1788E"/>
    <w:rsid w:val="00F2107F"/>
    <w:rsid w:val="00F233B5"/>
    <w:rsid w:val="00F23778"/>
    <w:rsid w:val="00F25B89"/>
    <w:rsid w:val="00F3469A"/>
    <w:rsid w:val="00F36B81"/>
    <w:rsid w:val="00F40DA2"/>
    <w:rsid w:val="00F44686"/>
    <w:rsid w:val="00F57688"/>
    <w:rsid w:val="00F6195B"/>
    <w:rsid w:val="00F62070"/>
    <w:rsid w:val="00F63429"/>
    <w:rsid w:val="00F64E90"/>
    <w:rsid w:val="00F7210D"/>
    <w:rsid w:val="00F72739"/>
    <w:rsid w:val="00F77673"/>
    <w:rsid w:val="00F86C2C"/>
    <w:rsid w:val="00F87BCB"/>
    <w:rsid w:val="00F90CB9"/>
    <w:rsid w:val="00F91FFA"/>
    <w:rsid w:val="00F92E5A"/>
    <w:rsid w:val="00F944EF"/>
    <w:rsid w:val="00F9458C"/>
    <w:rsid w:val="00F963F3"/>
    <w:rsid w:val="00F96F46"/>
    <w:rsid w:val="00F97EAC"/>
    <w:rsid w:val="00FB24A1"/>
    <w:rsid w:val="00FB46E2"/>
    <w:rsid w:val="00FB6EA6"/>
    <w:rsid w:val="00FB74A1"/>
    <w:rsid w:val="00FC096B"/>
    <w:rsid w:val="00FC37B3"/>
    <w:rsid w:val="00FD0FB0"/>
    <w:rsid w:val="00FD5868"/>
    <w:rsid w:val="00FE0BB4"/>
    <w:rsid w:val="00FE3C5F"/>
    <w:rsid w:val="00FE79B4"/>
    <w:rsid w:val="00FF0183"/>
    <w:rsid w:val="00FF0F2C"/>
    <w:rsid w:val="00FF1815"/>
    <w:rsid w:val="00FF508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FEF524"/>
  <w15:docId w15:val="{495EEE0D-FFA0-433A-824F-FBA379E12E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5C1B42"/>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6">
    <w:name w:val="heading 6"/>
    <w:aliases w:val="Report Heading,h6,. (a.),Стиль 6"/>
    <w:basedOn w:val="a"/>
    <w:next w:val="a"/>
    <w:link w:val="60"/>
    <w:qFormat/>
    <w:rsid w:val="00D117CA"/>
    <w:pPr>
      <w:overflowPunct w:val="0"/>
      <w:autoSpaceDE w:val="0"/>
      <w:autoSpaceDN w:val="0"/>
      <w:adjustRightInd w:val="0"/>
      <w:spacing w:before="240" w:after="60" w:line="240" w:lineRule="auto"/>
      <w:textAlignment w:val="baseline"/>
      <w:outlineLvl w:val="5"/>
    </w:pPr>
    <w:rPr>
      <w:rFonts w:ascii="Times New Roman" w:eastAsia="Times New Roman" w:hAnsi="Times New Roman" w:cs="Times New Roman"/>
      <w:b/>
      <w:bCs/>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F210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Paragraph,Citation List,Resume Title,List Paragraph Char Char,Bullet 1,List Paragraph1,b1,Number_1,SGLText List Paragraph,new,lp1,Normal Sentence,Colorful List - Accent 11,ListPar1,List Paragraph2,List Paragraph11,list1,Figure_name,HEAD 3"/>
    <w:basedOn w:val="a"/>
    <w:link w:val="a5"/>
    <w:uiPriority w:val="1"/>
    <w:qFormat/>
    <w:rsid w:val="00F2107F"/>
    <w:pPr>
      <w:ind w:left="720"/>
      <w:contextualSpacing/>
    </w:pPr>
  </w:style>
  <w:style w:type="character" w:customStyle="1" w:styleId="a5">
    <w:name w:val="Абзац списка Знак"/>
    <w:aliases w:val="Paragraph Знак,Citation List Знак,Resume Title Знак,List Paragraph Char Char Знак,Bullet 1 Знак,List Paragraph1 Знак,b1 Знак,Number_1 Знак,SGLText List Paragraph Знак,new Знак,lp1 Знак,Normal Sentence Знак,ListPar1 Знак,list1 Знак"/>
    <w:basedOn w:val="a0"/>
    <w:link w:val="a4"/>
    <w:uiPriority w:val="34"/>
    <w:qFormat/>
    <w:rsid w:val="00F2107F"/>
  </w:style>
  <w:style w:type="character" w:customStyle="1" w:styleId="s1">
    <w:name w:val="s1"/>
    <w:rsid w:val="00F96F46"/>
    <w:rPr>
      <w:rFonts w:ascii="Times New Roman" w:hAnsi="Times New Roman" w:cs="Times New Roman" w:hint="default"/>
      <w:b/>
      <w:bCs/>
      <w:color w:val="000000"/>
    </w:rPr>
  </w:style>
  <w:style w:type="paragraph" w:styleId="a6">
    <w:name w:val="Body Text"/>
    <w:basedOn w:val="a"/>
    <w:link w:val="a7"/>
    <w:rsid w:val="00501694"/>
    <w:pPr>
      <w:spacing w:after="0" w:line="240" w:lineRule="auto"/>
      <w:jc w:val="both"/>
    </w:pPr>
    <w:rPr>
      <w:rFonts w:ascii="Times New Roman" w:eastAsia="Times New Roman" w:hAnsi="Times New Roman" w:cs="Times New Roman"/>
      <w:sz w:val="28"/>
      <w:szCs w:val="20"/>
      <w:lang w:val="x-none" w:eastAsia="x-none"/>
    </w:rPr>
  </w:style>
  <w:style w:type="character" w:customStyle="1" w:styleId="a7">
    <w:name w:val="Основной текст Знак"/>
    <w:basedOn w:val="a0"/>
    <w:link w:val="a6"/>
    <w:rsid w:val="00501694"/>
    <w:rPr>
      <w:rFonts w:ascii="Times New Roman" w:eastAsia="Times New Roman" w:hAnsi="Times New Roman" w:cs="Times New Roman"/>
      <w:sz w:val="28"/>
      <w:szCs w:val="20"/>
      <w:lang w:val="x-none" w:eastAsia="x-none"/>
    </w:rPr>
  </w:style>
  <w:style w:type="paragraph" w:styleId="a8">
    <w:name w:val="Normal (Web)"/>
    <w:aliases w:val="Обычный (Web),Обычный (веб)1,Обычный (веб) Знак1,Обычный (веб) Знак Знак1,Знак Знак1 Знак,Обычный (веб) Знак Знак Знак,Знак Знак1 Знак Знак,Обычный (веб) Знак Знак Знак Знак,Обычный (веб) Знак,Обычный (Web) Знак1,Знак Знак2"/>
    <w:basedOn w:val="a"/>
    <w:link w:val="a9"/>
    <w:qFormat/>
    <w:rsid w:val="00501694"/>
    <w:pPr>
      <w:spacing w:after="120" w:line="240" w:lineRule="auto"/>
      <w:jc w:val="both"/>
    </w:pPr>
    <w:rPr>
      <w:rFonts w:ascii="Times New Roman" w:eastAsia="Times New Roman" w:hAnsi="Times New Roman" w:cs="Times New Roman"/>
      <w:sz w:val="24"/>
      <w:szCs w:val="24"/>
      <w:lang w:eastAsia="ru-RU"/>
    </w:rPr>
  </w:style>
  <w:style w:type="character" w:styleId="aa">
    <w:name w:val="Strong"/>
    <w:uiPriority w:val="22"/>
    <w:qFormat/>
    <w:rsid w:val="00501694"/>
    <w:rPr>
      <w:b/>
      <w:bCs/>
    </w:rPr>
  </w:style>
  <w:style w:type="character" w:customStyle="1" w:styleId="a9">
    <w:name w:val="Обычный (Интернет) Знак"/>
    <w:aliases w:val="Обычный (Web) Знак,Обычный (веб)1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8"/>
    <w:locked/>
    <w:rsid w:val="00501694"/>
    <w:rPr>
      <w:rFonts w:ascii="Times New Roman" w:eastAsia="Times New Roman" w:hAnsi="Times New Roman" w:cs="Times New Roman"/>
      <w:sz w:val="24"/>
      <w:szCs w:val="24"/>
      <w:lang w:eastAsia="ru-RU"/>
    </w:rPr>
  </w:style>
  <w:style w:type="paragraph" w:customStyle="1" w:styleId="Marker">
    <w:name w:val="Marker"/>
    <w:basedOn w:val="a"/>
    <w:rsid w:val="009C55F0"/>
    <w:pPr>
      <w:tabs>
        <w:tab w:val="num" w:pos="454"/>
      </w:tabs>
      <w:spacing w:after="120" w:line="240" w:lineRule="auto"/>
      <w:ind w:left="454" w:hanging="341"/>
      <w:jc w:val="both"/>
    </w:pPr>
    <w:rPr>
      <w:rFonts w:ascii="Arial" w:eastAsia="Times New Roman" w:hAnsi="Arial" w:cs="Times New Roman"/>
      <w:lang w:eastAsia="ru-RU"/>
    </w:rPr>
  </w:style>
  <w:style w:type="paragraph" w:styleId="4">
    <w:name w:val="toc 4"/>
    <w:basedOn w:val="a"/>
    <w:next w:val="a"/>
    <w:uiPriority w:val="39"/>
    <w:rsid w:val="009C55F0"/>
    <w:pPr>
      <w:numPr>
        <w:numId w:val="5"/>
      </w:numPr>
      <w:tabs>
        <w:tab w:val="clear" w:pos="341"/>
        <w:tab w:val="left" w:pos="1920"/>
        <w:tab w:val="right" w:leader="dot" w:pos="9061"/>
      </w:tabs>
      <w:kinsoku w:val="0"/>
      <w:overflowPunct w:val="0"/>
      <w:autoSpaceDE w:val="0"/>
      <w:autoSpaceDN w:val="0"/>
      <w:adjustRightInd w:val="0"/>
      <w:snapToGrid w:val="0"/>
      <w:spacing w:after="0" w:line="240" w:lineRule="auto"/>
      <w:ind w:left="1702" w:hanging="851"/>
      <w:jc w:val="both"/>
    </w:pPr>
    <w:rPr>
      <w:rFonts w:ascii="Arial" w:eastAsia="Times New Roman" w:hAnsi="Arial" w:cs="Times New Roman"/>
      <w:i/>
      <w:sz w:val="20"/>
      <w:szCs w:val="20"/>
      <w:lang w:eastAsia="ru-RU"/>
    </w:rPr>
  </w:style>
  <w:style w:type="paragraph" w:customStyle="1" w:styleId="Markernew">
    <w:name w:val="Marker_new"/>
    <w:basedOn w:val="a"/>
    <w:rsid w:val="009C55F0"/>
    <w:pPr>
      <w:tabs>
        <w:tab w:val="num" w:pos="454"/>
      </w:tabs>
      <w:kinsoku w:val="0"/>
      <w:overflowPunct w:val="0"/>
      <w:autoSpaceDE w:val="0"/>
      <w:autoSpaceDN w:val="0"/>
      <w:adjustRightInd w:val="0"/>
      <w:snapToGrid w:val="0"/>
      <w:spacing w:after="120" w:line="240" w:lineRule="auto"/>
      <w:ind w:left="454" w:hanging="341"/>
      <w:jc w:val="both"/>
    </w:pPr>
    <w:rPr>
      <w:rFonts w:ascii="Arial" w:eastAsia="Times New Roman" w:hAnsi="Arial" w:cs="Times New Roman"/>
      <w:sz w:val="20"/>
      <w:szCs w:val="20"/>
      <w:lang w:eastAsia="ru-RU"/>
    </w:rPr>
  </w:style>
  <w:style w:type="paragraph" w:styleId="ab">
    <w:name w:val="Body Text Indent"/>
    <w:aliases w:val="Основной текст с отступом Знак1,Основной текст с отступом Знак Знак"/>
    <w:basedOn w:val="a"/>
    <w:link w:val="ac"/>
    <w:unhideWhenUsed/>
    <w:qFormat/>
    <w:rsid w:val="00BB0D8F"/>
    <w:pPr>
      <w:spacing w:after="120" w:line="240" w:lineRule="auto"/>
      <w:ind w:left="283"/>
    </w:pPr>
    <w:rPr>
      <w:rFonts w:ascii="Times New Roman" w:eastAsia="Times New Roman" w:hAnsi="Times New Roman" w:cs="Times New Roman"/>
      <w:sz w:val="24"/>
      <w:szCs w:val="24"/>
      <w:lang w:val="x-none" w:eastAsia="ru-RU"/>
    </w:rPr>
  </w:style>
  <w:style w:type="character" w:customStyle="1" w:styleId="ac">
    <w:name w:val="Основной текст с отступом Знак"/>
    <w:aliases w:val="Основной текст с отступом Знак1 Знак,Основной текст с отступом Знак Знак Знак"/>
    <w:basedOn w:val="a0"/>
    <w:link w:val="ab"/>
    <w:rsid w:val="00BB0D8F"/>
    <w:rPr>
      <w:rFonts w:ascii="Times New Roman" w:eastAsia="Times New Roman" w:hAnsi="Times New Roman" w:cs="Times New Roman"/>
      <w:sz w:val="24"/>
      <w:szCs w:val="24"/>
      <w:lang w:val="x-none" w:eastAsia="ru-RU"/>
    </w:rPr>
  </w:style>
  <w:style w:type="paragraph" w:customStyle="1" w:styleId="Default">
    <w:name w:val="Default"/>
    <w:qFormat/>
    <w:rsid w:val="00446051"/>
    <w:pPr>
      <w:autoSpaceDE w:val="0"/>
      <w:autoSpaceDN w:val="0"/>
      <w:adjustRightInd w:val="0"/>
      <w:spacing w:after="0" w:line="240" w:lineRule="auto"/>
    </w:pPr>
    <w:rPr>
      <w:rFonts w:ascii="Arial" w:eastAsia="Courier New" w:hAnsi="Arial" w:cs="Arial"/>
      <w:color w:val="000000"/>
      <w:sz w:val="24"/>
      <w:szCs w:val="24"/>
      <w:lang w:eastAsia="ru-RU"/>
    </w:rPr>
  </w:style>
  <w:style w:type="paragraph" w:customStyle="1" w:styleId="ad">
    <w:name w:val="Маркер"/>
    <w:basedOn w:val="a"/>
    <w:qFormat/>
    <w:rsid w:val="00446051"/>
    <w:pPr>
      <w:tabs>
        <w:tab w:val="num" w:pos="454"/>
      </w:tabs>
      <w:spacing w:after="120" w:line="240" w:lineRule="auto"/>
      <w:ind w:left="454" w:hanging="341"/>
      <w:jc w:val="both"/>
    </w:pPr>
    <w:rPr>
      <w:rFonts w:ascii="Arial" w:eastAsia="Times New Roman" w:hAnsi="Arial" w:cs="Times New Roman"/>
      <w:sz w:val="20"/>
      <w:lang w:eastAsia="ru-RU"/>
    </w:rPr>
  </w:style>
  <w:style w:type="character" w:customStyle="1" w:styleId="MARKER10">
    <w:name w:val="**MARKER_1 Знак Знак"/>
    <w:link w:val="MARKER1"/>
    <w:locked/>
    <w:rsid w:val="00446051"/>
    <w:rPr>
      <w:rFonts w:ascii="Arial" w:eastAsia="Times New Roman" w:hAnsi="Arial"/>
      <w:lang w:val="x-none" w:eastAsia="x-none"/>
    </w:rPr>
  </w:style>
  <w:style w:type="paragraph" w:customStyle="1" w:styleId="MARKER1">
    <w:name w:val="**MARKER_1"/>
    <w:basedOn w:val="a"/>
    <w:link w:val="MARKER10"/>
    <w:qFormat/>
    <w:rsid w:val="00446051"/>
    <w:pPr>
      <w:widowControl w:val="0"/>
      <w:numPr>
        <w:ilvl w:val="1"/>
        <w:numId w:val="8"/>
      </w:numPr>
      <w:tabs>
        <w:tab w:val="num" w:pos="454"/>
      </w:tabs>
      <w:spacing w:after="120" w:line="240" w:lineRule="auto"/>
      <w:ind w:left="454" w:hanging="341"/>
      <w:jc w:val="both"/>
    </w:pPr>
    <w:rPr>
      <w:rFonts w:ascii="Arial" w:eastAsia="Times New Roman" w:hAnsi="Arial"/>
      <w:lang w:val="x-none" w:eastAsia="x-none"/>
    </w:rPr>
  </w:style>
  <w:style w:type="numbering" w:customStyle="1" w:styleId="825">
    <w:name w:val="стиль 825"/>
    <w:rsid w:val="00446051"/>
    <w:pPr>
      <w:numPr>
        <w:numId w:val="8"/>
      </w:numPr>
    </w:pPr>
  </w:style>
  <w:style w:type="paragraph" w:styleId="2">
    <w:name w:val="Body Text Indent 2"/>
    <w:basedOn w:val="a"/>
    <w:link w:val="20"/>
    <w:uiPriority w:val="99"/>
    <w:semiHidden/>
    <w:unhideWhenUsed/>
    <w:rsid w:val="00024973"/>
    <w:pPr>
      <w:spacing w:after="120" w:line="480" w:lineRule="auto"/>
      <w:ind w:left="283"/>
    </w:pPr>
  </w:style>
  <w:style w:type="character" w:customStyle="1" w:styleId="20">
    <w:name w:val="Основной текст с отступом 2 Знак"/>
    <w:basedOn w:val="a0"/>
    <w:link w:val="2"/>
    <w:uiPriority w:val="99"/>
    <w:semiHidden/>
    <w:rsid w:val="00024973"/>
  </w:style>
  <w:style w:type="paragraph" w:styleId="ae">
    <w:name w:val="header"/>
    <w:aliases w:val="Title Up,h,Header_ARGOSS,??????? ??????????"/>
    <w:basedOn w:val="a"/>
    <w:link w:val="af"/>
    <w:uiPriority w:val="99"/>
    <w:qFormat/>
    <w:rsid w:val="001E4C7E"/>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
    <w:name w:val="Верхний колонтитул Знак"/>
    <w:aliases w:val="Title Up Знак,h Знак,Header_ARGOSS Знак,??????? ?????????? Знак"/>
    <w:basedOn w:val="a0"/>
    <w:link w:val="ae"/>
    <w:uiPriority w:val="99"/>
    <w:rsid w:val="001E4C7E"/>
    <w:rPr>
      <w:rFonts w:ascii="Times New Roman" w:eastAsia="Times New Roman" w:hAnsi="Times New Roman" w:cs="Times New Roman"/>
      <w:sz w:val="24"/>
      <w:szCs w:val="24"/>
      <w:lang w:eastAsia="ru-RU"/>
    </w:rPr>
  </w:style>
  <w:style w:type="character" w:customStyle="1" w:styleId="af0">
    <w:name w:val="Основной текст + Курсив"/>
    <w:rsid w:val="00A975FF"/>
    <w:rPr>
      <w:rFonts w:ascii="Arial" w:eastAsia="Arial" w:hAnsi="Arial" w:cs="Arial"/>
      <w:b w:val="0"/>
      <w:bCs w:val="0"/>
      <w:i/>
      <w:iCs/>
      <w:smallCaps w:val="0"/>
      <w:strike w:val="0"/>
      <w:color w:val="000000"/>
      <w:spacing w:val="0"/>
      <w:w w:val="100"/>
      <w:position w:val="0"/>
      <w:sz w:val="21"/>
      <w:szCs w:val="21"/>
      <w:u w:val="none"/>
      <w:shd w:val="clear" w:color="auto" w:fill="FFFFFF"/>
      <w:lang w:val="ru-RU" w:eastAsia="ru-RU" w:bidi="ru-RU"/>
    </w:rPr>
  </w:style>
  <w:style w:type="paragraph" w:customStyle="1" w:styleId="21">
    <w:name w:val="Основной текст 21"/>
    <w:basedOn w:val="a"/>
    <w:rsid w:val="005E7D17"/>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pple-converted-space">
    <w:name w:val="apple-converted-space"/>
    <w:rsid w:val="00F112C8"/>
  </w:style>
  <w:style w:type="character" w:customStyle="1" w:styleId="60">
    <w:name w:val="Заголовок 6 Знак"/>
    <w:aliases w:val="Report Heading Знак,h6 Знак,. (a.) Знак,Стиль 6 Знак"/>
    <w:basedOn w:val="a0"/>
    <w:link w:val="6"/>
    <w:rsid w:val="00D117CA"/>
    <w:rPr>
      <w:rFonts w:ascii="Times New Roman" w:eastAsia="Times New Roman" w:hAnsi="Times New Roman" w:cs="Times New Roman"/>
      <w:b/>
      <w:bCs/>
      <w:lang w:eastAsia="ru-RU"/>
    </w:rPr>
  </w:style>
  <w:style w:type="character" w:styleId="af1">
    <w:name w:val="Hyperlink"/>
    <w:basedOn w:val="a0"/>
    <w:uiPriority w:val="99"/>
    <w:unhideWhenUsed/>
    <w:rsid w:val="00D117CA"/>
    <w:rPr>
      <w:color w:val="0563C1" w:themeColor="hyperlink"/>
      <w:u w:val="single"/>
    </w:rPr>
  </w:style>
  <w:style w:type="paragraph" w:styleId="af2">
    <w:name w:val="Balloon Text"/>
    <w:basedOn w:val="a"/>
    <w:link w:val="af3"/>
    <w:uiPriority w:val="99"/>
    <w:semiHidden/>
    <w:unhideWhenUsed/>
    <w:rsid w:val="005C18E5"/>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5C18E5"/>
    <w:rPr>
      <w:rFonts w:ascii="Tahoma" w:hAnsi="Tahoma" w:cs="Tahoma"/>
      <w:sz w:val="16"/>
      <w:szCs w:val="16"/>
    </w:rPr>
  </w:style>
  <w:style w:type="paragraph" w:customStyle="1" w:styleId="af4">
    <w:name w:val="!текст_Биос"/>
    <w:basedOn w:val="a"/>
    <w:link w:val="af5"/>
    <w:autoRedefine/>
    <w:qFormat/>
    <w:rsid w:val="00C66BEB"/>
    <w:pPr>
      <w:spacing w:after="0" w:line="240" w:lineRule="auto"/>
      <w:ind w:firstLine="851"/>
      <w:jc w:val="both"/>
    </w:pPr>
    <w:rPr>
      <w:rFonts w:ascii="Times New Roman" w:eastAsia="Times New Roman" w:hAnsi="Times New Roman" w:cs="Times New Roman"/>
      <w:sz w:val="24"/>
      <w:szCs w:val="24"/>
      <w:lang w:eastAsia="ru-RU"/>
    </w:rPr>
  </w:style>
  <w:style w:type="character" w:customStyle="1" w:styleId="af5">
    <w:name w:val="!текст_Биос Знак"/>
    <w:link w:val="af4"/>
    <w:rsid w:val="00C66BEB"/>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5C1B42"/>
    <w:rPr>
      <w:rFonts w:asciiTheme="majorHAnsi" w:eastAsiaTheme="majorEastAsia" w:hAnsiTheme="majorHAnsi" w:cstheme="majorBidi"/>
      <w:b/>
      <w:bCs/>
      <w:color w:val="2E74B5" w:themeColor="accent1" w:themeShade="BF"/>
      <w:sz w:val="28"/>
      <w:szCs w:val="28"/>
    </w:rPr>
  </w:style>
  <w:style w:type="paragraph" w:styleId="22">
    <w:name w:val="Body Text 2"/>
    <w:basedOn w:val="a"/>
    <w:link w:val="23"/>
    <w:uiPriority w:val="99"/>
    <w:rsid w:val="00306659"/>
    <w:pPr>
      <w:widowControl w:val="0"/>
      <w:autoSpaceDE w:val="0"/>
      <w:autoSpaceDN w:val="0"/>
      <w:adjustRightInd w:val="0"/>
      <w:spacing w:after="120" w:line="480" w:lineRule="auto"/>
    </w:pPr>
    <w:rPr>
      <w:rFonts w:ascii="Arial" w:eastAsia="Times New Roman" w:hAnsi="Arial" w:cs="Arial"/>
      <w:sz w:val="20"/>
      <w:szCs w:val="20"/>
      <w:lang w:eastAsia="ru-RU"/>
    </w:rPr>
  </w:style>
  <w:style w:type="character" w:customStyle="1" w:styleId="23">
    <w:name w:val="Основной текст 2 Знак"/>
    <w:basedOn w:val="a0"/>
    <w:link w:val="22"/>
    <w:uiPriority w:val="99"/>
    <w:rsid w:val="00306659"/>
    <w:rPr>
      <w:rFonts w:ascii="Arial" w:eastAsia="Times New Roman" w:hAnsi="Arial" w:cs="Arial"/>
      <w:sz w:val="20"/>
      <w:szCs w:val="20"/>
      <w:lang w:eastAsia="ru-RU"/>
    </w:rPr>
  </w:style>
  <w:style w:type="paragraph" w:customStyle="1" w:styleId="af6">
    <w:name w:val="А обычный"/>
    <w:basedOn w:val="a"/>
    <w:link w:val="af7"/>
    <w:qFormat/>
    <w:rsid w:val="00867608"/>
    <w:pPr>
      <w:spacing w:line="240" w:lineRule="auto"/>
      <w:jc w:val="both"/>
    </w:pPr>
    <w:rPr>
      <w:rFonts w:ascii="Times New Roman" w:eastAsia="Times New Roman" w:hAnsi="Times New Roman" w:cs="Times New Roman"/>
      <w:sz w:val="24"/>
      <w:szCs w:val="24"/>
    </w:rPr>
  </w:style>
  <w:style w:type="character" w:customStyle="1" w:styleId="af7">
    <w:name w:val="А обычный Знак"/>
    <w:link w:val="af6"/>
    <w:rsid w:val="00867608"/>
    <w:rPr>
      <w:rFonts w:ascii="Times New Roman" w:eastAsia="Times New Roman" w:hAnsi="Times New Roman" w:cs="Times New Roman"/>
      <w:sz w:val="24"/>
      <w:szCs w:val="24"/>
    </w:rPr>
  </w:style>
  <w:style w:type="paragraph" w:styleId="af8">
    <w:name w:val="No Spacing"/>
    <w:aliases w:val="Для таблиц,Обя,мелкий,Без интервала1,мой рабочий,2 уровень,Алия,Айгерим,норма,ТекстОтчета,Без интервала11,No Spacing1,свой,Текст с абзацем"/>
    <w:link w:val="af9"/>
    <w:uiPriority w:val="1"/>
    <w:qFormat/>
    <w:rsid w:val="00C5253A"/>
    <w:pPr>
      <w:spacing w:after="0" w:line="240" w:lineRule="auto"/>
    </w:pPr>
    <w:rPr>
      <w:rFonts w:ascii="Times New Roman" w:eastAsia="Calibri" w:hAnsi="Times New Roman" w:cs="Times New Roman"/>
      <w:sz w:val="24"/>
      <w:szCs w:val="24"/>
      <w:lang w:eastAsia="ru-RU"/>
    </w:rPr>
  </w:style>
  <w:style w:type="character" w:customStyle="1" w:styleId="af9">
    <w:name w:val="Без интервала Знак"/>
    <w:aliases w:val="Для таблиц Знак,Обя Знак,мелкий Знак,Без интервала1 Знак,мой рабочий Знак,2 уровень Знак,Алия Знак,Айгерим Знак,норма Знак,ТекстОтчета Знак,Без интервала11 Знак,No Spacing1 Знак,свой Знак,Текст с абзацем Знак"/>
    <w:basedOn w:val="a0"/>
    <w:link w:val="af8"/>
    <w:uiPriority w:val="1"/>
    <w:locked/>
    <w:rsid w:val="00C5253A"/>
    <w:rPr>
      <w:rFonts w:ascii="Times New Roman" w:eastAsia="Calibri" w:hAnsi="Times New Roman" w:cs="Times New Roman"/>
      <w:sz w:val="24"/>
      <w:szCs w:val="24"/>
      <w:lang w:eastAsia="ru-RU"/>
    </w:rPr>
  </w:style>
  <w:style w:type="paragraph" w:customStyle="1" w:styleId="TableParagraph">
    <w:name w:val="Table Paragraph"/>
    <w:basedOn w:val="a"/>
    <w:uiPriority w:val="1"/>
    <w:qFormat/>
    <w:rsid w:val="00B84BFA"/>
    <w:pPr>
      <w:widowControl w:val="0"/>
      <w:autoSpaceDE w:val="0"/>
      <w:autoSpaceDN w:val="0"/>
      <w:spacing w:after="0" w:line="240" w:lineRule="auto"/>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043102">
      <w:bodyDiv w:val="1"/>
      <w:marLeft w:val="0"/>
      <w:marRight w:val="0"/>
      <w:marTop w:val="0"/>
      <w:marBottom w:val="0"/>
      <w:divBdr>
        <w:top w:val="none" w:sz="0" w:space="0" w:color="auto"/>
        <w:left w:val="none" w:sz="0" w:space="0" w:color="auto"/>
        <w:bottom w:val="none" w:sz="0" w:space="0" w:color="auto"/>
        <w:right w:val="none" w:sz="0" w:space="0" w:color="auto"/>
      </w:divBdr>
    </w:div>
    <w:div w:id="207378709">
      <w:bodyDiv w:val="1"/>
      <w:marLeft w:val="0"/>
      <w:marRight w:val="0"/>
      <w:marTop w:val="0"/>
      <w:marBottom w:val="0"/>
      <w:divBdr>
        <w:top w:val="none" w:sz="0" w:space="0" w:color="auto"/>
        <w:left w:val="none" w:sz="0" w:space="0" w:color="auto"/>
        <w:bottom w:val="none" w:sz="0" w:space="0" w:color="auto"/>
        <w:right w:val="none" w:sz="0" w:space="0" w:color="auto"/>
      </w:divBdr>
    </w:div>
    <w:div w:id="309946598">
      <w:bodyDiv w:val="1"/>
      <w:marLeft w:val="0"/>
      <w:marRight w:val="0"/>
      <w:marTop w:val="0"/>
      <w:marBottom w:val="0"/>
      <w:divBdr>
        <w:top w:val="none" w:sz="0" w:space="0" w:color="auto"/>
        <w:left w:val="none" w:sz="0" w:space="0" w:color="auto"/>
        <w:bottom w:val="none" w:sz="0" w:space="0" w:color="auto"/>
        <w:right w:val="none" w:sz="0" w:space="0" w:color="auto"/>
      </w:divBdr>
    </w:div>
    <w:div w:id="536822270">
      <w:bodyDiv w:val="1"/>
      <w:marLeft w:val="0"/>
      <w:marRight w:val="0"/>
      <w:marTop w:val="0"/>
      <w:marBottom w:val="0"/>
      <w:divBdr>
        <w:top w:val="none" w:sz="0" w:space="0" w:color="auto"/>
        <w:left w:val="none" w:sz="0" w:space="0" w:color="auto"/>
        <w:bottom w:val="none" w:sz="0" w:space="0" w:color="auto"/>
        <w:right w:val="none" w:sz="0" w:space="0" w:color="auto"/>
      </w:divBdr>
    </w:div>
    <w:div w:id="556550092">
      <w:bodyDiv w:val="1"/>
      <w:marLeft w:val="0"/>
      <w:marRight w:val="0"/>
      <w:marTop w:val="0"/>
      <w:marBottom w:val="0"/>
      <w:divBdr>
        <w:top w:val="none" w:sz="0" w:space="0" w:color="auto"/>
        <w:left w:val="none" w:sz="0" w:space="0" w:color="auto"/>
        <w:bottom w:val="none" w:sz="0" w:space="0" w:color="auto"/>
        <w:right w:val="none" w:sz="0" w:space="0" w:color="auto"/>
      </w:divBdr>
    </w:div>
    <w:div w:id="567615533">
      <w:bodyDiv w:val="1"/>
      <w:marLeft w:val="0"/>
      <w:marRight w:val="0"/>
      <w:marTop w:val="0"/>
      <w:marBottom w:val="0"/>
      <w:divBdr>
        <w:top w:val="none" w:sz="0" w:space="0" w:color="auto"/>
        <w:left w:val="none" w:sz="0" w:space="0" w:color="auto"/>
        <w:bottom w:val="none" w:sz="0" w:space="0" w:color="auto"/>
        <w:right w:val="none" w:sz="0" w:space="0" w:color="auto"/>
      </w:divBdr>
    </w:div>
    <w:div w:id="842865137">
      <w:bodyDiv w:val="1"/>
      <w:marLeft w:val="0"/>
      <w:marRight w:val="0"/>
      <w:marTop w:val="0"/>
      <w:marBottom w:val="0"/>
      <w:divBdr>
        <w:top w:val="none" w:sz="0" w:space="0" w:color="auto"/>
        <w:left w:val="none" w:sz="0" w:space="0" w:color="auto"/>
        <w:bottom w:val="none" w:sz="0" w:space="0" w:color="auto"/>
        <w:right w:val="none" w:sz="0" w:space="0" w:color="auto"/>
      </w:divBdr>
    </w:div>
    <w:div w:id="1000158095">
      <w:bodyDiv w:val="1"/>
      <w:marLeft w:val="0"/>
      <w:marRight w:val="0"/>
      <w:marTop w:val="0"/>
      <w:marBottom w:val="0"/>
      <w:divBdr>
        <w:top w:val="none" w:sz="0" w:space="0" w:color="auto"/>
        <w:left w:val="none" w:sz="0" w:space="0" w:color="auto"/>
        <w:bottom w:val="none" w:sz="0" w:space="0" w:color="auto"/>
        <w:right w:val="none" w:sz="0" w:space="0" w:color="auto"/>
      </w:divBdr>
    </w:div>
    <w:div w:id="1101725953">
      <w:bodyDiv w:val="1"/>
      <w:marLeft w:val="0"/>
      <w:marRight w:val="0"/>
      <w:marTop w:val="0"/>
      <w:marBottom w:val="0"/>
      <w:divBdr>
        <w:top w:val="none" w:sz="0" w:space="0" w:color="auto"/>
        <w:left w:val="none" w:sz="0" w:space="0" w:color="auto"/>
        <w:bottom w:val="none" w:sz="0" w:space="0" w:color="auto"/>
        <w:right w:val="none" w:sz="0" w:space="0" w:color="auto"/>
      </w:divBdr>
    </w:div>
    <w:div w:id="1116170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B84E87-5352-497E-B2B8-DC803422E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980</TotalTime>
  <Pages>1</Pages>
  <Words>4424</Words>
  <Characters>25217</Characters>
  <Application>Microsoft Office Word</Application>
  <DocSecurity>0</DocSecurity>
  <Lines>210</Lines>
  <Paragraphs>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Айжан Сулейменова</dc:creator>
  <cp:lastModifiedBy>ADIKE</cp:lastModifiedBy>
  <cp:revision>73</cp:revision>
  <cp:lastPrinted>2022-05-04T09:58:00Z</cp:lastPrinted>
  <dcterms:created xsi:type="dcterms:W3CDTF">2022-06-03T03:12:00Z</dcterms:created>
  <dcterms:modified xsi:type="dcterms:W3CDTF">2026-08-01T05:14:00Z</dcterms:modified>
</cp:coreProperties>
</file>